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8CC72" w14:textId="77777777" w:rsidR="0021495D" w:rsidRDefault="0089365F">
      <w:pPr>
        <w:spacing w:after="50" w:line="259" w:lineRule="auto"/>
        <w:ind w:left="656" w:right="128" w:hanging="10"/>
        <w:jc w:val="center"/>
        <w:rPr>
          <w:rFonts w:ascii="Rockwell" w:eastAsia="Rockwell" w:hAnsi="Rockwell" w:cs="Rockwell"/>
          <w:b/>
          <w:smallCaps/>
          <w:sz w:val="28"/>
          <w:szCs w:val="28"/>
        </w:rPr>
      </w:pPr>
      <w:r>
        <w:rPr>
          <w:rFonts w:ascii="Rockwell" w:eastAsia="Rockwell" w:hAnsi="Rockwell" w:cs="Rockwell"/>
          <w:b/>
          <w:sz w:val="28"/>
          <w:szCs w:val="28"/>
        </w:rPr>
        <w:t xml:space="preserve">AYSO AREA 8/A HALLOWEEN CLASSIC </w:t>
      </w:r>
    </w:p>
    <w:p w14:paraId="21280290" w14:textId="77777777" w:rsidR="0021495D" w:rsidRDefault="0089365F">
      <w:pPr>
        <w:tabs>
          <w:tab w:val="center" w:pos="4536"/>
          <w:tab w:val="left" w:pos="7665"/>
        </w:tabs>
        <w:spacing w:line="240" w:lineRule="auto"/>
        <w:rPr>
          <w:rFonts w:ascii="Rockwell" w:eastAsia="Rockwell" w:hAnsi="Rockwell" w:cs="Rockwell"/>
          <w:b/>
          <w:sz w:val="28"/>
          <w:szCs w:val="28"/>
        </w:rPr>
      </w:pPr>
      <w:r>
        <w:rPr>
          <w:rFonts w:ascii="Rockwell" w:eastAsia="Rockwell" w:hAnsi="Rockwell" w:cs="Rockwell"/>
          <w:b/>
          <w:smallCaps/>
          <w:sz w:val="28"/>
          <w:szCs w:val="28"/>
        </w:rPr>
        <w:tab/>
        <w:t xml:space="preserve">                       October 18</w:t>
      </w:r>
      <w:r>
        <w:rPr>
          <w:rFonts w:ascii="Rockwell" w:eastAsia="Rockwell" w:hAnsi="Rockwell" w:cs="Rockwell"/>
          <w:b/>
          <w:smallCaps/>
          <w:sz w:val="28"/>
          <w:szCs w:val="28"/>
          <w:vertAlign w:val="superscript"/>
        </w:rPr>
        <w:t xml:space="preserve">th </w:t>
      </w:r>
      <w:r>
        <w:rPr>
          <w:rFonts w:ascii="Rockwell" w:eastAsia="Rockwell" w:hAnsi="Rockwell" w:cs="Rockwell"/>
          <w:b/>
          <w:smallCaps/>
          <w:sz w:val="28"/>
          <w:szCs w:val="28"/>
        </w:rPr>
        <w:t>-19</w:t>
      </w:r>
      <w:r>
        <w:rPr>
          <w:rFonts w:ascii="Rockwell" w:eastAsia="Rockwell" w:hAnsi="Rockwell" w:cs="Rockwell"/>
          <w:b/>
          <w:smallCaps/>
          <w:sz w:val="28"/>
          <w:szCs w:val="28"/>
          <w:vertAlign w:val="superscript"/>
        </w:rPr>
        <w:t>th</w:t>
      </w:r>
      <w:r>
        <w:rPr>
          <w:rFonts w:ascii="Rockwell" w:eastAsia="Rockwell" w:hAnsi="Rockwell" w:cs="Rockwell"/>
          <w:b/>
          <w:sz w:val="28"/>
          <w:szCs w:val="28"/>
        </w:rPr>
        <w:t>2024</w:t>
      </w:r>
    </w:p>
    <w:p w14:paraId="16F71D4A" w14:textId="77777777" w:rsidR="0021495D" w:rsidRDefault="0089365F">
      <w:pPr>
        <w:spacing w:line="240" w:lineRule="auto"/>
        <w:jc w:val="center"/>
        <w:rPr>
          <w:rFonts w:ascii="Rockwell" w:eastAsia="Rockwell" w:hAnsi="Rockwell" w:cs="Rockwell"/>
          <w:b/>
          <w:sz w:val="28"/>
          <w:szCs w:val="28"/>
        </w:rPr>
      </w:pPr>
      <w:r>
        <w:rPr>
          <w:rFonts w:ascii="Rockwell" w:eastAsia="Rockwell" w:hAnsi="Rockwell" w:cs="Rockwell"/>
          <w:b/>
          <w:sz w:val="28"/>
          <w:szCs w:val="28"/>
        </w:rPr>
        <w:t>Tournament Information</w:t>
      </w:r>
    </w:p>
    <w:p w14:paraId="212B6498" w14:textId="77777777" w:rsidR="0021495D" w:rsidRDefault="0021495D">
      <w:pPr>
        <w:spacing w:line="240" w:lineRule="auto"/>
        <w:rPr>
          <w:rFonts w:ascii="Times New Roman" w:eastAsia="Times New Roman" w:hAnsi="Times New Roman" w:cs="Times New Roman"/>
          <w:sz w:val="16"/>
          <w:szCs w:val="16"/>
        </w:rPr>
      </w:pPr>
    </w:p>
    <w:p w14:paraId="18BEE45A"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Dates: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t>October 18-19, 2024</w:t>
      </w:r>
    </w:p>
    <w:p w14:paraId="6E4B0EF5" w14:textId="77777777" w:rsidR="0021495D" w:rsidRDefault="0021495D">
      <w:pPr>
        <w:spacing w:line="240" w:lineRule="auto"/>
        <w:rPr>
          <w:rFonts w:ascii="Times New Roman" w:eastAsia="Times New Roman" w:hAnsi="Times New Roman" w:cs="Times New Roman"/>
          <w:sz w:val="16"/>
          <w:szCs w:val="16"/>
        </w:rPr>
      </w:pPr>
    </w:p>
    <w:p w14:paraId="5089CB08"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Grant, Michigan</w:t>
      </w:r>
    </w:p>
    <w:p w14:paraId="513EDFD3" w14:textId="77777777" w:rsidR="0021495D" w:rsidRDefault="0021495D">
      <w:pPr>
        <w:spacing w:line="240" w:lineRule="auto"/>
        <w:rPr>
          <w:rFonts w:ascii="Times New Roman" w:eastAsia="Times New Roman" w:hAnsi="Times New Roman" w:cs="Times New Roman"/>
          <w:sz w:val="16"/>
          <w:szCs w:val="16"/>
        </w:rPr>
      </w:pPr>
    </w:p>
    <w:p w14:paraId="741D8D65"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Registration 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Entries must be received by September 29, 2024</w:t>
      </w:r>
    </w:p>
    <w:p w14:paraId="2CC6638A" w14:textId="77777777" w:rsidR="0021495D" w:rsidRDefault="0021495D">
      <w:pPr>
        <w:spacing w:line="240" w:lineRule="auto"/>
        <w:rPr>
          <w:rFonts w:ascii="Times New Roman" w:eastAsia="Times New Roman" w:hAnsi="Times New Roman" w:cs="Times New Roman"/>
          <w:sz w:val="16"/>
          <w:szCs w:val="16"/>
        </w:rPr>
      </w:pPr>
    </w:p>
    <w:p w14:paraId="51E564BF"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Registration Fee:</w:t>
      </w:r>
      <w:r>
        <w:rPr>
          <w:rFonts w:ascii="Times New Roman" w:eastAsia="Times New Roman" w:hAnsi="Times New Roman" w:cs="Times New Roman"/>
          <w:sz w:val="24"/>
          <w:szCs w:val="24"/>
        </w:rPr>
        <w:tab/>
        <w:t xml:space="preserve">Per Player fee (Regardless of division)- the amount paid to the host region is </w:t>
      </w:r>
    </w:p>
    <w:p w14:paraId="6856D564"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$27.25. $30.00 minus the 2.75 processing fee for a total of $27.25. </w:t>
      </w:r>
    </w:p>
    <w:p w14:paraId="66454DA5" w14:textId="77777777" w:rsidR="0021495D" w:rsidRDefault="0021495D">
      <w:pPr>
        <w:spacing w:line="240" w:lineRule="auto"/>
        <w:rPr>
          <w:rFonts w:ascii="Times New Roman" w:eastAsia="Times New Roman" w:hAnsi="Times New Roman" w:cs="Times New Roman"/>
          <w:sz w:val="24"/>
          <w:szCs w:val="24"/>
        </w:rPr>
      </w:pPr>
    </w:p>
    <w:p w14:paraId="0BC09780"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Paperwork: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Team Application and Team Roster - Submitted and accepted online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680B3D5"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Referee Form - Submitted via email.</w:t>
      </w:r>
    </w:p>
    <w:p w14:paraId="427FE445" w14:textId="77777777" w:rsidR="0021495D" w:rsidRDefault="0089365F">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T-Shirt Pre-Order - Must be submitted by September 29, 2024</w:t>
      </w:r>
    </w:p>
    <w:p w14:paraId="3F650881" w14:textId="77777777" w:rsidR="0021495D" w:rsidRDefault="0089365F">
      <w:pPr>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Player Waiver forms, AYSO ID, and AYSO Roster will be required at check-in</w:t>
      </w:r>
    </w:p>
    <w:p w14:paraId="220403BF" w14:textId="77777777" w:rsidR="0021495D" w:rsidRDefault="0021495D">
      <w:pPr>
        <w:spacing w:line="240" w:lineRule="auto"/>
        <w:ind w:left="2160"/>
        <w:rPr>
          <w:rFonts w:ascii="Times New Roman" w:eastAsia="Times New Roman" w:hAnsi="Times New Roman" w:cs="Times New Roman"/>
          <w:sz w:val="24"/>
          <w:szCs w:val="24"/>
        </w:rPr>
      </w:pPr>
    </w:p>
    <w:p w14:paraId="0F1089C9"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rPr>
        <w:t>Board Representation:</w:t>
      </w:r>
      <w:r>
        <w:rPr>
          <w:rFonts w:ascii="Times New Roman" w:eastAsia="Times New Roman" w:hAnsi="Times New Roman" w:cs="Times New Roman"/>
          <w:sz w:val="24"/>
          <w:szCs w:val="24"/>
        </w:rPr>
        <w:t xml:space="preserve"> Each region must have board representation at the tournament.</w:t>
      </w:r>
    </w:p>
    <w:p w14:paraId="08829DDE" w14:textId="77777777" w:rsidR="0021495D" w:rsidRDefault="0021495D">
      <w:pPr>
        <w:spacing w:line="240" w:lineRule="auto"/>
        <w:rPr>
          <w:rFonts w:ascii="Times New Roman" w:eastAsia="Times New Roman" w:hAnsi="Times New Roman" w:cs="Times New Roman"/>
          <w:sz w:val="16"/>
          <w:szCs w:val="16"/>
        </w:rPr>
      </w:pPr>
    </w:p>
    <w:p w14:paraId="15EF09D2"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Each region is encouraged to supply at least 4 referees.  Referee support from </w:t>
      </w:r>
    </w:p>
    <w:p w14:paraId="0E586B4C"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region is </w:t>
      </w:r>
      <w:r>
        <w:rPr>
          <w:rFonts w:ascii="Times New Roman" w:eastAsia="Times New Roman" w:hAnsi="Times New Roman" w:cs="Times New Roman"/>
          <w:sz w:val="24"/>
          <w:szCs w:val="24"/>
          <w:u w:val="single"/>
        </w:rPr>
        <w:t>essential</w:t>
      </w:r>
      <w:r>
        <w:rPr>
          <w:rFonts w:ascii="Times New Roman" w:eastAsia="Times New Roman" w:hAnsi="Times New Roman" w:cs="Times New Roman"/>
          <w:sz w:val="24"/>
          <w:szCs w:val="24"/>
        </w:rPr>
        <w:t xml:space="preserve"> to the success of this tournament.</w:t>
      </w:r>
    </w:p>
    <w:p w14:paraId="71190A50" w14:textId="77777777" w:rsidR="0021495D" w:rsidRDefault="0021495D">
      <w:pPr>
        <w:spacing w:line="240" w:lineRule="auto"/>
        <w:rPr>
          <w:rFonts w:ascii="Times New Roman" w:eastAsia="Times New Roman" w:hAnsi="Times New Roman" w:cs="Times New Roman"/>
          <w:sz w:val="16"/>
          <w:szCs w:val="16"/>
        </w:rPr>
      </w:pPr>
    </w:p>
    <w:p w14:paraId="68AD98BE"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Payments: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Payments to:</w:t>
      </w:r>
      <w:r>
        <w:rPr>
          <w:rFonts w:ascii="Times New Roman" w:eastAsia="Times New Roman" w:hAnsi="Times New Roman" w:cs="Times New Roman"/>
          <w:b/>
          <w:sz w:val="24"/>
          <w:szCs w:val="24"/>
        </w:rPr>
        <w:t xml:space="preserve"> AYSO 1472 -</w:t>
      </w:r>
      <w:r>
        <w:rPr>
          <w:rFonts w:ascii="Times New Roman" w:eastAsia="Times New Roman" w:hAnsi="Times New Roman" w:cs="Times New Roman"/>
          <w:b/>
          <w:smallCaps/>
          <w:sz w:val="24"/>
          <w:szCs w:val="24"/>
        </w:rPr>
        <w:t>Grant AYSO Area 8A Tournament</w:t>
      </w:r>
    </w:p>
    <w:p w14:paraId="66C9B0A0"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Checks must be drawn on an AYSO Regional account.</w:t>
      </w:r>
    </w:p>
    <w:p w14:paraId="6289D0C6" w14:textId="77777777" w:rsidR="0021495D" w:rsidRDefault="0021495D">
      <w:pPr>
        <w:spacing w:line="240" w:lineRule="auto"/>
        <w:rPr>
          <w:rFonts w:ascii="Times New Roman" w:eastAsia="Times New Roman" w:hAnsi="Times New Roman" w:cs="Times New Roman"/>
          <w:b/>
          <w:sz w:val="16"/>
          <w:szCs w:val="16"/>
        </w:rPr>
      </w:pPr>
    </w:p>
    <w:p w14:paraId="5C1B3649"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Who Can Register:</w:t>
      </w:r>
      <w:r>
        <w:rPr>
          <w:rFonts w:ascii="Times New Roman" w:eastAsia="Times New Roman" w:hAnsi="Times New Roman" w:cs="Times New Roman"/>
          <w:sz w:val="24"/>
          <w:szCs w:val="24"/>
        </w:rPr>
        <w:tab/>
        <w:t xml:space="preserve">AYSO-Area 8/A house teams.  Player must have played on a house team during </w:t>
      </w:r>
    </w:p>
    <w:p w14:paraId="1AFE801D"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regular season.The only exception will apply to the 19u Boys division. Those </w:t>
      </w:r>
    </w:p>
    <w:p w14:paraId="30859A19"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players must be approved by the tournament board. All players must be from the </w:t>
      </w:r>
    </w:p>
    <w:p w14:paraId="10758874" w14:textId="77777777" w:rsidR="0021495D" w:rsidRDefault="0089365F">
      <w:pPr>
        <w:spacing w:line="240" w:lineRule="auto"/>
        <w:ind w:left="216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same region. regular season roster, signed by your Regional Commissioner.  All players must be from the same Region. Teams from other Areas may be accepted to fill brackets. </w:t>
      </w:r>
      <w:r>
        <w:rPr>
          <w:rFonts w:ascii="Times New Roman" w:eastAsia="Times New Roman" w:hAnsi="Times New Roman" w:cs="Times New Roman"/>
          <w:i/>
          <w:sz w:val="24"/>
          <w:szCs w:val="24"/>
        </w:rPr>
        <w:t xml:space="preserve">                       </w:t>
      </w:r>
    </w:p>
    <w:p w14:paraId="080075AD" w14:textId="77777777" w:rsidR="0021495D" w:rsidRDefault="0089365F">
      <w:pPr>
        <w:tabs>
          <w:tab w:val="left" w:pos="6930"/>
        </w:tabs>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14:paraId="14AF35C8"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Format: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Round-Robin type format with Semi-Final and Championship games for divisions </w:t>
      </w:r>
    </w:p>
    <w:p w14:paraId="20AEFB85"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more than one bracket.</w:t>
      </w:r>
    </w:p>
    <w:p w14:paraId="73F3EA31" w14:textId="77777777" w:rsidR="0021495D" w:rsidRDefault="0021495D">
      <w:pPr>
        <w:spacing w:line="240" w:lineRule="auto"/>
        <w:rPr>
          <w:rFonts w:ascii="Times New Roman" w:eastAsia="Times New Roman" w:hAnsi="Times New Roman" w:cs="Times New Roman"/>
          <w:sz w:val="16"/>
          <w:szCs w:val="16"/>
        </w:rPr>
      </w:pPr>
    </w:p>
    <w:p w14:paraId="6F6C4193"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10U Boys and Girls, 5 players on roster.</w:t>
      </w:r>
    </w:p>
    <w:p w14:paraId="271C9446"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12U Boys and Girls, 5 players on roster.</w:t>
      </w:r>
    </w:p>
    <w:p w14:paraId="0E70FC40"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14U Coed, 5 players on roster</w:t>
      </w:r>
    </w:p>
    <w:p w14:paraId="1F89ED48"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19U Coed, 5 players on roster</w:t>
      </w:r>
      <w:r>
        <w:rPr>
          <w:rFonts w:ascii="Times New Roman" w:eastAsia="Times New Roman" w:hAnsi="Times New Roman" w:cs="Times New Roman"/>
          <w:sz w:val="24"/>
          <w:szCs w:val="24"/>
        </w:rPr>
        <w:tab/>
      </w:r>
    </w:p>
    <w:p w14:paraId="0960A852" w14:textId="77777777" w:rsidR="0021495D" w:rsidRDefault="0089365F">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C25F800"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Age Cut off Date:</w:t>
      </w:r>
      <w:r>
        <w:rPr>
          <w:rFonts w:ascii="Times New Roman" w:eastAsia="Times New Roman" w:hAnsi="Times New Roman" w:cs="Times New Roman"/>
          <w:sz w:val="24"/>
          <w:szCs w:val="24"/>
        </w:rPr>
        <w:tab/>
        <w:t xml:space="preserve">The cut-off date for each division will be the same as AYSO for the season </w:t>
      </w:r>
    </w:p>
    <w:p w14:paraId="37A80A44"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preceding the tournament.</w:t>
      </w:r>
    </w:p>
    <w:p w14:paraId="449EAC9E" w14:textId="77777777" w:rsidR="0021495D" w:rsidRDefault="0021495D">
      <w:pPr>
        <w:spacing w:line="240" w:lineRule="auto"/>
        <w:rPr>
          <w:rFonts w:ascii="Times New Roman" w:eastAsia="Times New Roman" w:hAnsi="Times New Roman" w:cs="Times New Roman"/>
          <w:b/>
          <w:sz w:val="16"/>
          <w:szCs w:val="16"/>
        </w:rPr>
      </w:pPr>
    </w:p>
    <w:p w14:paraId="1651020B"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Minimum Games:</w:t>
      </w:r>
      <w:r>
        <w:rPr>
          <w:rFonts w:ascii="Times New Roman" w:eastAsia="Times New Roman" w:hAnsi="Times New Roman" w:cs="Times New Roman"/>
          <w:sz w:val="24"/>
          <w:szCs w:val="24"/>
        </w:rPr>
        <w:tab/>
        <w:t xml:space="preserve">Each team will play a minimum of three games.  All games will be 20 minutes </w:t>
      </w:r>
    </w:p>
    <w:p w14:paraId="3CC80EE7"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one break for half for substitutions.</w:t>
      </w:r>
    </w:p>
    <w:p w14:paraId="61F08284" w14:textId="77777777" w:rsidR="0021495D" w:rsidRDefault="0021495D">
      <w:pPr>
        <w:spacing w:line="240" w:lineRule="auto"/>
        <w:rPr>
          <w:rFonts w:ascii="Times New Roman" w:eastAsia="Times New Roman" w:hAnsi="Times New Roman" w:cs="Times New Roman"/>
          <w:sz w:val="24"/>
          <w:szCs w:val="24"/>
        </w:rPr>
      </w:pPr>
    </w:p>
    <w:p w14:paraId="62CBF08C"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Awards:</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Awards will be given to the top four teams from each division.  There will also be </w:t>
      </w:r>
    </w:p>
    <w:p w14:paraId="44D80898"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awards for the best costume for each division.</w:t>
      </w:r>
      <w:r>
        <w:rPr>
          <w:rFonts w:ascii="Times New Roman" w:eastAsia="Times New Roman" w:hAnsi="Times New Roman" w:cs="Times New Roman"/>
          <w:sz w:val="24"/>
          <w:szCs w:val="24"/>
        </w:rPr>
        <w:tab/>
      </w:r>
    </w:p>
    <w:p w14:paraId="2ECE91FA" w14:textId="77777777" w:rsidR="0021495D" w:rsidRDefault="0089365F">
      <w:pPr>
        <w:spacing w:line="240" w:lineRule="auto"/>
        <w:ind w:left="1440" w:firstLine="720"/>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5C2E6BB" w14:textId="77777777" w:rsidR="0021495D" w:rsidRDefault="0089365F">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Dannielle Leber 616-308-2542 or RC@grantayso.org</w:t>
      </w:r>
    </w:p>
    <w:p w14:paraId="611A75A3" w14:textId="77777777" w:rsidR="0021495D" w:rsidRDefault="0089365F">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Dawn Ausema 231-343-5956 or </w:t>
      </w:r>
      <w:hyperlink r:id="rId5">
        <w:r>
          <w:rPr>
            <w:rFonts w:ascii="Times New Roman" w:eastAsia="Times New Roman" w:hAnsi="Times New Roman" w:cs="Times New Roman"/>
            <w:color w:val="1155CC"/>
            <w:sz w:val="24"/>
            <w:szCs w:val="24"/>
            <w:u w:val="single"/>
          </w:rPr>
          <w:t>dawnausema@hotmail.com</w:t>
        </w:r>
      </w:hyperlink>
    </w:p>
    <w:p w14:paraId="4F1FE906" w14:textId="77777777" w:rsidR="0021495D" w:rsidRDefault="0089365F">
      <w:pPr>
        <w:jc w:val="center"/>
        <w:rPr>
          <w:sz w:val="26"/>
          <w:szCs w:val="26"/>
        </w:rPr>
      </w:pPr>
      <w:r>
        <w:rPr>
          <w:sz w:val="26"/>
          <w:szCs w:val="26"/>
        </w:rPr>
        <w:t xml:space="preserve">    </w:t>
      </w:r>
    </w:p>
    <w:p w14:paraId="163B59DB" w14:textId="77777777" w:rsidR="0021495D" w:rsidRDefault="0021495D">
      <w:pPr>
        <w:jc w:val="center"/>
        <w:rPr>
          <w:sz w:val="26"/>
          <w:szCs w:val="26"/>
        </w:rPr>
      </w:pPr>
    </w:p>
    <w:p w14:paraId="7DF2F5C1" w14:textId="77777777" w:rsidR="0021495D" w:rsidRDefault="0021495D">
      <w:pPr>
        <w:jc w:val="center"/>
        <w:rPr>
          <w:sz w:val="26"/>
          <w:szCs w:val="26"/>
        </w:rPr>
      </w:pPr>
    </w:p>
    <w:p w14:paraId="6CCAED17" w14:textId="77777777" w:rsidR="0021495D" w:rsidRDefault="0089365F">
      <w:pPr>
        <w:rPr>
          <w:sz w:val="26"/>
          <w:szCs w:val="26"/>
        </w:rPr>
      </w:pPr>
      <w:r>
        <w:rPr>
          <w:noProof/>
        </w:rPr>
        <w:drawing>
          <wp:anchor distT="114300" distB="114300" distL="114300" distR="114300" simplePos="0" relativeHeight="251658240" behindDoc="0" locked="0" layoutInCell="1" hidden="0" allowOverlap="1" wp14:anchorId="6841BBFD" wp14:editId="3CD5BCCB">
            <wp:simplePos x="0" y="0"/>
            <wp:positionH relativeFrom="column">
              <wp:posOffset>5653088</wp:posOffset>
            </wp:positionH>
            <wp:positionV relativeFrom="paragraph">
              <wp:posOffset>114300</wp:posOffset>
            </wp:positionV>
            <wp:extent cx="1500188" cy="173355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00188" cy="17335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EB87B8E" wp14:editId="3668DF30">
            <wp:simplePos x="0" y="0"/>
            <wp:positionH relativeFrom="column">
              <wp:posOffset>19051</wp:posOffset>
            </wp:positionH>
            <wp:positionV relativeFrom="paragraph">
              <wp:posOffset>114300</wp:posOffset>
            </wp:positionV>
            <wp:extent cx="1338263" cy="1722866"/>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338263" cy="1722866"/>
                    </a:xfrm>
                    <a:prstGeom prst="rect">
                      <a:avLst/>
                    </a:prstGeom>
                    <a:ln/>
                  </pic:spPr>
                </pic:pic>
              </a:graphicData>
            </a:graphic>
          </wp:anchor>
        </w:drawing>
      </w:r>
    </w:p>
    <w:p w14:paraId="3FF66E7C" w14:textId="77777777" w:rsidR="0021495D" w:rsidRDefault="0089365F">
      <w:pPr>
        <w:rPr>
          <w:rFonts w:ascii="Rockwell" w:eastAsia="Rockwell" w:hAnsi="Rockwell" w:cs="Rockwell"/>
          <w:b/>
          <w:smallCaps/>
          <w:sz w:val="28"/>
          <w:szCs w:val="28"/>
        </w:rPr>
      </w:pPr>
      <w:r>
        <w:rPr>
          <w:rFonts w:ascii="Rockwell" w:eastAsia="Rockwell" w:hAnsi="Rockwell" w:cs="Rockwell"/>
          <w:b/>
          <w:sz w:val="28"/>
          <w:szCs w:val="28"/>
        </w:rPr>
        <w:t xml:space="preserve">       AYSO AREA 8/A HALLOWEEN CLASSIC</w:t>
      </w:r>
      <w:r>
        <w:rPr>
          <w:rFonts w:ascii="Rockwell" w:eastAsia="Rockwell" w:hAnsi="Rockwell" w:cs="Rockwell"/>
          <w:b/>
          <w:smallCaps/>
          <w:sz w:val="28"/>
          <w:szCs w:val="28"/>
        </w:rPr>
        <w:t xml:space="preserve"> </w:t>
      </w:r>
    </w:p>
    <w:p w14:paraId="6BF970DF" w14:textId="77777777" w:rsidR="0021495D" w:rsidRDefault="0089365F">
      <w:pPr>
        <w:tabs>
          <w:tab w:val="center" w:pos="4536"/>
          <w:tab w:val="left" w:pos="7665"/>
        </w:tabs>
        <w:spacing w:line="240" w:lineRule="auto"/>
        <w:rPr>
          <w:rFonts w:ascii="Rockwell" w:eastAsia="Rockwell" w:hAnsi="Rockwell" w:cs="Rockwell"/>
          <w:b/>
          <w:sz w:val="28"/>
          <w:szCs w:val="28"/>
        </w:rPr>
      </w:pPr>
      <w:r>
        <w:rPr>
          <w:rFonts w:ascii="Rockwell" w:eastAsia="Rockwell" w:hAnsi="Rockwell" w:cs="Rockwell"/>
          <w:b/>
          <w:smallCaps/>
          <w:sz w:val="32"/>
          <w:szCs w:val="32"/>
        </w:rPr>
        <w:tab/>
        <w:t xml:space="preserve">                   October 17</w:t>
      </w:r>
      <w:r>
        <w:rPr>
          <w:rFonts w:ascii="Rockwell" w:eastAsia="Rockwell" w:hAnsi="Rockwell" w:cs="Rockwell"/>
          <w:b/>
          <w:smallCaps/>
          <w:sz w:val="32"/>
          <w:szCs w:val="32"/>
          <w:vertAlign w:val="superscript"/>
        </w:rPr>
        <w:t xml:space="preserve">th </w:t>
      </w:r>
      <w:r>
        <w:rPr>
          <w:rFonts w:ascii="Rockwell" w:eastAsia="Rockwell" w:hAnsi="Rockwell" w:cs="Rockwell"/>
          <w:b/>
          <w:smallCaps/>
          <w:sz w:val="32"/>
          <w:szCs w:val="32"/>
        </w:rPr>
        <w:t>- 19</w:t>
      </w:r>
      <w:r>
        <w:rPr>
          <w:rFonts w:ascii="Rockwell" w:eastAsia="Rockwell" w:hAnsi="Rockwell" w:cs="Rockwell"/>
          <w:b/>
          <w:smallCaps/>
          <w:sz w:val="32"/>
          <w:szCs w:val="32"/>
          <w:vertAlign w:val="superscript"/>
        </w:rPr>
        <w:t>th</w:t>
      </w:r>
      <w:r>
        <w:rPr>
          <w:rFonts w:ascii="Rockwell" w:eastAsia="Rockwell" w:hAnsi="Rockwell" w:cs="Rockwell"/>
          <w:b/>
          <w:sz w:val="32"/>
          <w:szCs w:val="32"/>
        </w:rPr>
        <w:t>2024</w:t>
      </w:r>
    </w:p>
    <w:p w14:paraId="5B6C1571" w14:textId="77777777" w:rsidR="0021495D" w:rsidRDefault="0089365F">
      <w:pPr>
        <w:tabs>
          <w:tab w:val="center" w:pos="4536"/>
          <w:tab w:val="left" w:pos="7665"/>
        </w:tabs>
        <w:spacing w:line="240" w:lineRule="auto"/>
        <w:rPr>
          <w:sz w:val="26"/>
          <w:szCs w:val="26"/>
        </w:rPr>
      </w:pPr>
      <w:r>
        <w:rPr>
          <w:b/>
          <w:sz w:val="28"/>
          <w:szCs w:val="28"/>
        </w:rPr>
        <w:t xml:space="preserve">              Tournament Wear Pre Order Form</w:t>
      </w:r>
      <w:r>
        <w:rPr>
          <w:b/>
          <w:sz w:val="26"/>
          <w:szCs w:val="26"/>
          <w:u w:val="single"/>
        </w:rPr>
        <w:t xml:space="preserve"> </w:t>
      </w:r>
    </w:p>
    <w:p w14:paraId="5C7F88C2" w14:textId="77777777" w:rsidR="0021495D" w:rsidRDefault="0021495D">
      <w:pPr>
        <w:jc w:val="center"/>
        <w:rPr>
          <w:sz w:val="26"/>
          <w:szCs w:val="26"/>
        </w:rPr>
      </w:pPr>
    </w:p>
    <w:p w14:paraId="23AE6C38" w14:textId="77777777" w:rsidR="0021495D" w:rsidRDefault="0021495D">
      <w:pPr>
        <w:jc w:val="center"/>
        <w:rPr>
          <w:sz w:val="26"/>
          <w:szCs w:val="26"/>
        </w:rPr>
      </w:pPr>
    </w:p>
    <w:p w14:paraId="757A6FD7" w14:textId="77777777" w:rsidR="0021495D" w:rsidRDefault="0089365F">
      <w:pPr>
        <w:rPr>
          <w:sz w:val="26"/>
          <w:szCs w:val="26"/>
        </w:rPr>
      </w:pPr>
      <w:r>
        <w:rPr>
          <w:sz w:val="26"/>
          <w:szCs w:val="26"/>
        </w:rPr>
        <w:t xml:space="preserve">Tournament shirts will have the participating team </w:t>
      </w:r>
    </w:p>
    <w:p w14:paraId="75218097" w14:textId="77777777" w:rsidR="0021495D" w:rsidRDefault="0089365F">
      <w:pPr>
        <w:rPr>
          <w:b/>
          <w:sz w:val="28"/>
          <w:szCs w:val="28"/>
        </w:rPr>
      </w:pPr>
      <w:r>
        <w:rPr>
          <w:sz w:val="26"/>
          <w:szCs w:val="26"/>
        </w:rPr>
        <w:t>names and home regions listed on the back. We will have</w:t>
      </w:r>
      <w:r>
        <w:rPr>
          <w:b/>
          <w:sz w:val="26"/>
          <w:szCs w:val="26"/>
        </w:rPr>
        <w:t xml:space="preserve"> Long Sleeve t-shirts and Hoodies by PRE ORDER ONLY</w:t>
      </w:r>
      <w:r>
        <w:rPr>
          <w:sz w:val="26"/>
          <w:szCs w:val="26"/>
        </w:rPr>
        <w:t>. There will be a minimal amount of T-shirts available during the tournament for $15.</w:t>
      </w:r>
      <w:r>
        <w:rPr>
          <w:b/>
          <w:sz w:val="26"/>
          <w:szCs w:val="26"/>
        </w:rPr>
        <w:t xml:space="preserve"> PRE ORDERS must be received by September 29, 2024.</w:t>
      </w:r>
    </w:p>
    <w:p w14:paraId="214F19DE" w14:textId="77777777" w:rsidR="0021495D" w:rsidRDefault="0089365F">
      <w:pPr>
        <w:spacing w:line="240" w:lineRule="auto"/>
        <w:rPr>
          <w:sz w:val="26"/>
          <w:szCs w:val="26"/>
        </w:rPr>
      </w:pPr>
      <w:r>
        <w:rPr>
          <w:sz w:val="26"/>
          <w:szCs w:val="26"/>
        </w:rPr>
        <w:t xml:space="preserve">  </w:t>
      </w:r>
    </w:p>
    <w:p w14:paraId="72A01A9C" w14:textId="77777777" w:rsidR="0021495D" w:rsidRDefault="0021495D">
      <w:pPr>
        <w:spacing w:line="240" w:lineRule="auto"/>
        <w:rPr>
          <w:sz w:val="26"/>
          <w:szCs w:val="26"/>
        </w:rPr>
      </w:pPr>
    </w:p>
    <w:tbl>
      <w:tblPr>
        <w:tblStyle w:val="a"/>
        <w:tblpPr w:leftFromText="180" w:rightFromText="180" w:topFromText="180" w:bottomFromText="180" w:horzAnchor="margin" w:tblpX="675" w:tblpY="4920"/>
        <w:tblW w:w="9405" w:type="dxa"/>
        <w:tblBorders>
          <w:top w:val="nil"/>
          <w:left w:val="nil"/>
          <w:bottom w:val="nil"/>
          <w:right w:val="nil"/>
          <w:insideH w:val="nil"/>
          <w:insideV w:val="nil"/>
        </w:tblBorders>
        <w:tblLayout w:type="fixed"/>
        <w:tblLook w:val="0600" w:firstRow="0" w:lastRow="0" w:firstColumn="0" w:lastColumn="0" w:noHBand="1" w:noVBand="1"/>
      </w:tblPr>
      <w:tblGrid>
        <w:gridCol w:w="1305"/>
        <w:gridCol w:w="885"/>
        <w:gridCol w:w="1410"/>
        <w:gridCol w:w="960"/>
        <w:gridCol w:w="1200"/>
        <w:gridCol w:w="945"/>
        <w:gridCol w:w="1200"/>
        <w:gridCol w:w="1500"/>
      </w:tblGrid>
      <w:tr w:rsidR="0021495D" w14:paraId="24C0BB75" w14:textId="77777777">
        <w:trPr>
          <w:trHeight w:val="315"/>
        </w:trPr>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29BF06" w14:textId="77777777" w:rsidR="0021495D" w:rsidRDefault="0021495D">
            <w:pPr>
              <w:widowControl w:val="0"/>
              <w:jc w:val="center"/>
              <w:rPr>
                <w:sz w:val="20"/>
                <w:szCs w:val="20"/>
              </w:rPr>
            </w:pPr>
          </w:p>
        </w:tc>
        <w:tc>
          <w:tcPr>
            <w:tcW w:w="885" w:type="dxa"/>
            <w:tcBorders>
              <w:top w:val="single" w:sz="6" w:space="0" w:color="CCCCCC"/>
              <w:left w:val="single" w:sz="6" w:space="0" w:color="CCCCCC"/>
              <w:bottom w:val="single" w:sz="12" w:space="0" w:color="000000"/>
              <w:right w:val="single" w:sz="6" w:space="0" w:color="CCCCCC"/>
            </w:tcBorders>
            <w:tcMar>
              <w:top w:w="40" w:type="dxa"/>
              <w:left w:w="40" w:type="dxa"/>
              <w:bottom w:w="40" w:type="dxa"/>
              <w:right w:w="40" w:type="dxa"/>
            </w:tcMar>
            <w:vAlign w:val="bottom"/>
          </w:tcPr>
          <w:p w14:paraId="7391EF77" w14:textId="77777777" w:rsidR="0021495D" w:rsidRDefault="0021495D">
            <w:pPr>
              <w:widowControl w:val="0"/>
              <w:jc w:val="center"/>
              <w:rPr>
                <w:sz w:val="20"/>
                <w:szCs w:val="20"/>
              </w:rPr>
            </w:pPr>
          </w:p>
        </w:tc>
        <w:tc>
          <w:tcPr>
            <w:tcW w:w="1410" w:type="dxa"/>
            <w:tcBorders>
              <w:top w:val="single" w:sz="6" w:space="0" w:color="CCCCCC"/>
              <w:left w:val="single" w:sz="6" w:space="0" w:color="CCCCCC"/>
              <w:bottom w:val="single" w:sz="12" w:space="0" w:color="000000"/>
              <w:right w:val="single" w:sz="6" w:space="0" w:color="CCCCCC"/>
            </w:tcBorders>
            <w:tcMar>
              <w:top w:w="40" w:type="dxa"/>
              <w:left w:w="40" w:type="dxa"/>
              <w:bottom w:w="40" w:type="dxa"/>
              <w:right w:w="40" w:type="dxa"/>
            </w:tcMar>
            <w:vAlign w:val="bottom"/>
          </w:tcPr>
          <w:p w14:paraId="409CA178" w14:textId="77777777" w:rsidR="0021495D" w:rsidRDefault="0021495D">
            <w:pPr>
              <w:widowControl w:val="0"/>
              <w:jc w:val="center"/>
              <w:rPr>
                <w:sz w:val="20"/>
                <w:szCs w:val="20"/>
              </w:rPr>
            </w:pPr>
          </w:p>
        </w:tc>
        <w:tc>
          <w:tcPr>
            <w:tcW w:w="2160" w:type="dxa"/>
            <w:gridSpan w:val="2"/>
            <w:tcBorders>
              <w:top w:val="single" w:sz="6" w:space="0" w:color="CCCCCC"/>
              <w:left w:val="single" w:sz="6" w:space="0" w:color="CCCCCC"/>
              <w:bottom w:val="single" w:sz="12" w:space="0" w:color="000000"/>
              <w:right w:val="single" w:sz="6" w:space="0" w:color="CCCCCC"/>
            </w:tcBorders>
            <w:shd w:val="clear" w:color="auto" w:fill="000000"/>
            <w:tcMar>
              <w:top w:w="40" w:type="dxa"/>
              <w:left w:w="40" w:type="dxa"/>
              <w:bottom w:w="40" w:type="dxa"/>
              <w:right w:w="40" w:type="dxa"/>
            </w:tcMar>
            <w:vAlign w:val="bottom"/>
          </w:tcPr>
          <w:p w14:paraId="53EB3F1A" w14:textId="77777777" w:rsidR="0021495D" w:rsidRDefault="0089365F">
            <w:pPr>
              <w:widowControl w:val="0"/>
              <w:jc w:val="center"/>
              <w:rPr>
                <w:sz w:val="20"/>
                <w:szCs w:val="20"/>
              </w:rPr>
            </w:pPr>
            <w:r>
              <w:rPr>
                <w:color w:val="FFFFFF"/>
                <w:sz w:val="20"/>
                <w:szCs w:val="20"/>
              </w:rPr>
              <w:t>PRE-ORDER ONLY</w:t>
            </w:r>
          </w:p>
        </w:tc>
        <w:tc>
          <w:tcPr>
            <w:tcW w:w="2145" w:type="dxa"/>
            <w:gridSpan w:val="2"/>
            <w:tcBorders>
              <w:top w:val="single" w:sz="6" w:space="0" w:color="CCCCCC"/>
              <w:left w:val="single" w:sz="6" w:space="0" w:color="CCCCCC"/>
              <w:bottom w:val="single" w:sz="12" w:space="0" w:color="000000"/>
              <w:right w:val="single" w:sz="6" w:space="0" w:color="CCCCCC"/>
            </w:tcBorders>
            <w:shd w:val="clear" w:color="auto" w:fill="000000"/>
            <w:tcMar>
              <w:top w:w="40" w:type="dxa"/>
              <w:left w:w="40" w:type="dxa"/>
              <w:bottom w:w="40" w:type="dxa"/>
              <w:right w:w="40" w:type="dxa"/>
            </w:tcMar>
            <w:vAlign w:val="bottom"/>
          </w:tcPr>
          <w:p w14:paraId="02E09F5E" w14:textId="77777777" w:rsidR="0021495D" w:rsidRDefault="0089365F">
            <w:pPr>
              <w:widowControl w:val="0"/>
              <w:jc w:val="center"/>
              <w:rPr>
                <w:sz w:val="20"/>
                <w:szCs w:val="20"/>
              </w:rPr>
            </w:pPr>
            <w:r>
              <w:rPr>
                <w:color w:val="FFFFFF"/>
                <w:sz w:val="20"/>
                <w:szCs w:val="20"/>
              </w:rPr>
              <w:t>PRE-ORDER ONLY</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4E813B" w14:textId="77777777" w:rsidR="0021495D" w:rsidRDefault="0021495D">
            <w:pPr>
              <w:widowControl w:val="0"/>
              <w:jc w:val="center"/>
              <w:rPr>
                <w:sz w:val="20"/>
                <w:szCs w:val="20"/>
              </w:rPr>
            </w:pPr>
          </w:p>
        </w:tc>
      </w:tr>
      <w:tr w:rsidR="0021495D" w14:paraId="6D86A924" w14:textId="77777777">
        <w:trPr>
          <w:trHeight w:val="315"/>
        </w:trPr>
        <w:tc>
          <w:tcPr>
            <w:tcW w:w="1305"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14:paraId="10E44E33" w14:textId="77777777" w:rsidR="0021495D" w:rsidRDefault="0021495D">
            <w:pPr>
              <w:widowControl w:val="0"/>
              <w:jc w:val="center"/>
              <w:rPr>
                <w:sz w:val="20"/>
                <w:szCs w:val="20"/>
              </w:rPr>
            </w:pPr>
          </w:p>
        </w:tc>
        <w:tc>
          <w:tcPr>
            <w:tcW w:w="2295" w:type="dxa"/>
            <w:gridSpan w:val="2"/>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2198B413" w14:textId="77777777" w:rsidR="0021495D" w:rsidRDefault="0089365F">
            <w:pPr>
              <w:widowControl w:val="0"/>
              <w:jc w:val="center"/>
              <w:rPr>
                <w:sz w:val="20"/>
                <w:szCs w:val="20"/>
              </w:rPr>
            </w:pPr>
            <w:r>
              <w:rPr>
                <w:b/>
                <w:sz w:val="20"/>
                <w:szCs w:val="20"/>
              </w:rPr>
              <w:t>Short Sleeve T-Shirt</w:t>
            </w:r>
          </w:p>
        </w:tc>
        <w:tc>
          <w:tcPr>
            <w:tcW w:w="2160" w:type="dxa"/>
            <w:gridSpan w:val="2"/>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7A41038E" w14:textId="77777777" w:rsidR="0021495D" w:rsidRDefault="0089365F">
            <w:pPr>
              <w:widowControl w:val="0"/>
              <w:jc w:val="center"/>
              <w:rPr>
                <w:sz w:val="20"/>
                <w:szCs w:val="20"/>
              </w:rPr>
            </w:pPr>
            <w:r>
              <w:rPr>
                <w:b/>
                <w:sz w:val="20"/>
                <w:szCs w:val="20"/>
              </w:rPr>
              <w:t>Long-Sleeve T-Shirt</w:t>
            </w:r>
          </w:p>
        </w:tc>
        <w:tc>
          <w:tcPr>
            <w:tcW w:w="2145" w:type="dxa"/>
            <w:gridSpan w:val="2"/>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2B3269CE" w14:textId="77777777" w:rsidR="0021495D" w:rsidRDefault="0089365F">
            <w:pPr>
              <w:widowControl w:val="0"/>
              <w:jc w:val="center"/>
              <w:rPr>
                <w:sz w:val="20"/>
                <w:szCs w:val="20"/>
              </w:rPr>
            </w:pPr>
            <w:r>
              <w:rPr>
                <w:b/>
                <w:sz w:val="20"/>
                <w:szCs w:val="20"/>
              </w:rPr>
              <w:t>Hooded Sweatshirt</w:t>
            </w:r>
          </w:p>
        </w:tc>
        <w:tc>
          <w:tcPr>
            <w:tcW w:w="1500" w:type="dxa"/>
            <w:tcBorders>
              <w:top w:val="single" w:sz="6" w:space="0" w:color="CCCCCC"/>
              <w:left w:val="single" w:sz="12" w:space="0" w:color="000000"/>
              <w:bottom w:val="single" w:sz="12" w:space="0" w:color="000000"/>
              <w:right w:val="single" w:sz="6" w:space="0" w:color="CCCCCC"/>
            </w:tcBorders>
            <w:tcMar>
              <w:top w:w="40" w:type="dxa"/>
              <w:left w:w="40" w:type="dxa"/>
              <w:bottom w:w="40" w:type="dxa"/>
              <w:right w:w="40" w:type="dxa"/>
            </w:tcMar>
            <w:vAlign w:val="bottom"/>
          </w:tcPr>
          <w:p w14:paraId="4811CA32" w14:textId="77777777" w:rsidR="0021495D" w:rsidRDefault="0021495D">
            <w:pPr>
              <w:widowControl w:val="0"/>
              <w:jc w:val="center"/>
              <w:rPr>
                <w:sz w:val="20"/>
                <w:szCs w:val="20"/>
              </w:rPr>
            </w:pPr>
          </w:p>
        </w:tc>
      </w:tr>
      <w:tr w:rsidR="0021495D" w14:paraId="2603B51F" w14:textId="77777777">
        <w:trPr>
          <w:trHeight w:val="315"/>
        </w:trPr>
        <w:tc>
          <w:tcPr>
            <w:tcW w:w="1305" w:type="dxa"/>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6213C722" w14:textId="77777777" w:rsidR="0021495D" w:rsidRDefault="0021495D">
            <w:pPr>
              <w:widowControl w:val="0"/>
              <w:jc w:val="center"/>
              <w:rPr>
                <w:sz w:val="20"/>
                <w:szCs w:val="20"/>
              </w:rPr>
            </w:pPr>
          </w:p>
        </w:tc>
        <w:tc>
          <w:tcPr>
            <w:tcW w:w="885" w:type="dxa"/>
            <w:tcBorders>
              <w:top w:val="single" w:sz="12" w:space="0" w:color="000000"/>
              <w:left w:val="single" w:sz="12" w:space="0" w:color="000000"/>
              <w:bottom w:val="single" w:sz="12" w:space="0" w:color="000000"/>
              <w:right w:val="single" w:sz="6" w:space="0" w:color="000000"/>
            </w:tcBorders>
            <w:tcMar>
              <w:top w:w="40" w:type="dxa"/>
              <w:left w:w="40" w:type="dxa"/>
              <w:bottom w:w="40" w:type="dxa"/>
              <w:right w:w="40" w:type="dxa"/>
            </w:tcMar>
            <w:vAlign w:val="bottom"/>
          </w:tcPr>
          <w:p w14:paraId="2BCB4356" w14:textId="77777777" w:rsidR="0021495D" w:rsidRDefault="0089365F">
            <w:pPr>
              <w:widowControl w:val="0"/>
              <w:jc w:val="center"/>
              <w:rPr>
                <w:sz w:val="20"/>
                <w:szCs w:val="20"/>
              </w:rPr>
            </w:pPr>
            <w:r>
              <w:rPr>
                <w:b/>
                <w:sz w:val="20"/>
                <w:szCs w:val="20"/>
              </w:rPr>
              <w:t>Quantity</w:t>
            </w:r>
          </w:p>
        </w:tc>
        <w:tc>
          <w:tcPr>
            <w:tcW w:w="1410" w:type="dxa"/>
            <w:tcBorders>
              <w:top w:val="single" w:sz="12"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tcPr>
          <w:p w14:paraId="2FE307DF" w14:textId="77777777" w:rsidR="0021495D" w:rsidRDefault="0089365F">
            <w:pPr>
              <w:widowControl w:val="0"/>
              <w:jc w:val="center"/>
              <w:rPr>
                <w:sz w:val="20"/>
                <w:szCs w:val="20"/>
              </w:rPr>
            </w:pPr>
            <w:r>
              <w:rPr>
                <w:b/>
                <w:sz w:val="20"/>
                <w:szCs w:val="20"/>
              </w:rPr>
              <w:t>Price- $15</w:t>
            </w:r>
          </w:p>
        </w:tc>
        <w:tc>
          <w:tcPr>
            <w:tcW w:w="960" w:type="dxa"/>
            <w:tcBorders>
              <w:top w:val="single" w:sz="12" w:space="0" w:color="000000"/>
              <w:left w:val="single" w:sz="12" w:space="0" w:color="000000"/>
              <w:bottom w:val="single" w:sz="12" w:space="0" w:color="000000"/>
              <w:right w:val="single" w:sz="6" w:space="0" w:color="000000"/>
            </w:tcBorders>
            <w:tcMar>
              <w:top w:w="40" w:type="dxa"/>
              <w:left w:w="40" w:type="dxa"/>
              <w:bottom w:w="40" w:type="dxa"/>
              <w:right w:w="40" w:type="dxa"/>
            </w:tcMar>
            <w:vAlign w:val="bottom"/>
          </w:tcPr>
          <w:p w14:paraId="33B1B062" w14:textId="77777777" w:rsidR="0021495D" w:rsidRDefault="0089365F">
            <w:pPr>
              <w:widowControl w:val="0"/>
              <w:jc w:val="center"/>
              <w:rPr>
                <w:sz w:val="20"/>
                <w:szCs w:val="20"/>
              </w:rPr>
            </w:pPr>
            <w:r>
              <w:rPr>
                <w:b/>
                <w:sz w:val="20"/>
                <w:szCs w:val="20"/>
              </w:rPr>
              <w:t>Quantity</w:t>
            </w:r>
          </w:p>
        </w:tc>
        <w:tc>
          <w:tcPr>
            <w:tcW w:w="1200" w:type="dxa"/>
            <w:tcBorders>
              <w:top w:val="single" w:sz="12"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tcPr>
          <w:p w14:paraId="42C8662F" w14:textId="77777777" w:rsidR="0021495D" w:rsidRDefault="0089365F">
            <w:pPr>
              <w:widowControl w:val="0"/>
              <w:jc w:val="center"/>
              <w:rPr>
                <w:sz w:val="20"/>
                <w:szCs w:val="20"/>
              </w:rPr>
            </w:pPr>
            <w:r>
              <w:rPr>
                <w:b/>
                <w:sz w:val="20"/>
                <w:szCs w:val="20"/>
              </w:rPr>
              <w:t>Price- $20</w:t>
            </w:r>
          </w:p>
        </w:tc>
        <w:tc>
          <w:tcPr>
            <w:tcW w:w="945" w:type="dxa"/>
            <w:tcBorders>
              <w:top w:val="single" w:sz="12" w:space="0" w:color="000000"/>
              <w:left w:val="single" w:sz="12" w:space="0" w:color="000000"/>
              <w:bottom w:val="single" w:sz="12" w:space="0" w:color="000000"/>
              <w:right w:val="single" w:sz="6" w:space="0" w:color="000000"/>
            </w:tcBorders>
            <w:tcMar>
              <w:top w:w="40" w:type="dxa"/>
              <w:left w:w="40" w:type="dxa"/>
              <w:bottom w:w="40" w:type="dxa"/>
              <w:right w:w="40" w:type="dxa"/>
            </w:tcMar>
            <w:vAlign w:val="bottom"/>
          </w:tcPr>
          <w:p w14:paraId="1D04F6F6" w14:textId="77777777" w:rsidR="0021495D" w:rsidRDefault="0089365F">
            <w:pPr>
              <w:widowControl w:val="0"/>
              <w:jc w:val="center"/>
              <w:rPr>
                <w:sz w:val="20"/>
                <w:szCs w:val="20"/>
              </w:rPr>
            </w:pPr>
            <w:r>
              <w:rPr>
                <w:b/>
                <w:sz w:val="20"/>
                <w:szCs w:val="20"/>
              </w:rPr>
              <w:t>Quantity</w:t>
            </w:r>
          </w:p>
        </w:tc>
        <w:tc>
          <w:tcPr>
            <w:tcW w:w="1200" w:type="dxa"/>
            <w:tcBorders>
              <w:top w:val="single" w:sz="12" w:space="0" w:color="000000"/>
              <w:left w:val="single" w:sz="6" w:space="0" w:color="000000"/>
              <w:bottom w:val="single" w:sz="12" w:space="0" w:color="000000"/>
              <w:right w:val="single" w:sz="12" w:space="0" w:color="000000"/>
            </w:tcBorders>
            <w:tcMar>
              <w:top w:w="40" w:type="dxa"/>
              <w:left w:w="40" w:type="dxa"/>
              <w:bottom w:w="40" w:type="dxa"/>
              <w:right w:w="40" w:type="dxa"/>
            </w:tcMar>
            <w:vAlign w:val="bottom"/>
          </w:tcPr>
          <w:p w14:paraId="628305B2" w14:textId="77777777" w:rsidR="0021495D" w:rsidRDefault="0089365F">
            <w:pPr>
              <w:widowControl w:val="0"/>
              <w:jc w:val="center"/>
              <w:rPr>
                <w:sz w:val="20"/>
                <w:szCs w:val="20"/>
              </w:rPr>
            </w:pPr>
            <w:r>
              <w:rPr>
                <w:b/>
                <w:sz w:val="20"/>
                <w:szCs w:val="20"/>
              </w:rPr>
              <w:t>Price- $30</w:t>
            </w:r>
          </w:p>
        </w:tc>
        <w:tc>
          <w:tcPr>
            <w:tcW w:w="1500" w:type="dxa"/>
            <w:tcBorders>
              <w:top w:val="single" w:sz="12"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577E5EB2" w14:textId="77777777" w:rsidR="0021495D" w:rsidRDefault="0089365F">
            <w:pPr>
              <w:widowControl w:val="0"/>
              <w:jc w:val="center"/>
              <w:rPr>
                <w:sz w:val="20"/>
                <w:szCs w:val="20"/>
              </w:rPr>
            </w:pPr>
            <w:r>
              <w:rPr>
                <w:b/>
                <w:sz w:val="20"/>
                <w:szCs w:val="20"/>
              </w:rPr>
              <w:t>Totals</w:t>
            </w:r>
          </w:p>
        </w:tc>
      </w:tr>
      <w:tr w:rsidR="0021495D" w14:paraId="0B5E0257" w14:textId="77777777">
        <w:trPr>
          <w:trHeight w:val="315"/>
        </w:trPr>
        <w:tc>
          <w:tcPr>
            <w:tcW w:w="1305" w:type="dxa"/>
            <w:tcBorders>
              <w:top w:val="single" w:sz="12" w:space="0" w:color="000000"/>
              <w:left w:val="single" w:sz="12" w:space="0" w:color="000000"/>
              <w:bottom w:val="single" w:sz="6" w:space="0" w:color="000000"/>
              <w:right w:val="single" w:sz="12" w:space="0" w:color="000000"/>
            </w:tcBorders>
            <w:shd w:val="clear" w:color="auto" w:fill="B7B7B7"/>
            <w:tcMar>
              <w:top w:w="40" w:type="dxa"/>
              <w:left w:w="40" w:type="dxa"/>
              <w:bottom w:w="40" w:type="dxa"/>
              <w:right w:w="40" w:type="dxa"/>
            </w:tcMar>
            <w:vAlign w:val="bottom"/>
          </w:tcPr>
          <w:p w14:paraId="774833A9" w14:textId="77777777" w:rsidR="0021495D" w:rsidRDefault="0089365F">
            <w:pPr>
              <w:widowControl w:val="0"/>
              <w:jc w:val="center"/>
              <w:rPr>
                <w:sz w:val="20"/>
                <w:szCs w:val="20"/>
              </w:rPr>
            </w:pPr>
            <w:r>
              <w:rPr>
                <w:b/>
                <w:sz w:val="20"/>
                <w:szCs w:val="20"/>
              </w:rPr>
              <w:t>Youth Sizes</w:t>
            </w:r>
          </w:p>
        </w:tc>
        <w:tc>
          <w:tcPr>
            <w:tcW w:w="885" w:type="dxa"/>
            <w:tcBorders>
              <w:top w:val="single" w:sz="12" w:space="0" w:color="000000"/>
              <w:left w:val="single" w:sz="12" w:space="0" w:color="000000"/>
              <w:bottom w:val="single" w:sz="6" w:space="0" w:color="B7B7B7"/>
              <w:right w:val="single" w:sz="6" w:space="0" w:color="B7B7B7"/>
            </w:tcBorders>
            <w:shd w:val="clear" w:color="auto" w:fill="B7B7B7"/>
            <w:tcMar>
              <w:top w:w="40" w:type="dxa"/>
              <w:left w:w="40" w:type="dxa"/>
              <w:bottom w:w="40" w:type="dxa"/>
              <w:right w:w="40" w:type="dxa"/>
            </w:tcMar>
            <w:vAlign w:val="bottom"/>
          </w:tcPr>
          <w:p w14:paraId="27F2CC96" w14:textId="77777777" w:rsidR="0021495D" w:rsidRDefault="0021495D">
            <w:pPr>
              <w:widowControl w:val="0"/>
              <w:jc w:val="center"/>
              <w:rPr>
                <w:sz w:val="20"/>
                <w:szCs w:val="20"/>
              </w:rPr>
            </w:pPr>
          </w:p>
        </w:tc>
        <w:tc>
          <w:tcPr>
            <w:tcW w:w="1410" w:type="dxa"/>
            <w:tcBorders>
              <w:top w:val="single" w:sz="12" w:space="0" w:color="000000"/>
              <w:left w:val="single" w:sz="6" w:space="0" w:color="B7B7B7"/>
              <w:bottom w:val="single" w:sz="6" w:space="0" w:color="B7B7B7"/>
              <w:right w:val="single" w:sz="12" w:space="0" w:color="000000"/>
            </w:tcBorders>
            <w:shd w:val="clear" w:color="auto" w:fill="B7B7B7"/>
            <w:tcMar>
              <w:top w:w="40" w:type="dxa"/>
              <w:left w:w="40" w:type="dxa"/>
              <w:bottom w:w="40" w:type="dxa"/>
              <w:right w:w="40" w:type="dxa"/>
            </w:tcMar>
            <w:vAlign w:val="bottom"/>
          </w:tcPr>
          <w:p w14:paraId="289F6971" w14:textId="77777777" w:rsidR="0021495D" w:rsidRDefault="0021495D">
            <w:pPr>
              <w:widowControl w:val="0"/>
              <w:jc w:val="center"/>
              <w:rPr>
                <w:sz w:val="20"/>
                <w:szCs w:val="20"/>
              </w:rPr>
            </w:pPr>
          </w:p>
        </w:tc>
        <w:tc>
          <w:tcPr>
            <w:tcW w:w="960" w:type="dxa"/>
            <w:tcBorders>
              <w:top w:val="single" w:sz="12" w:space="0" w:color="000000"/>
              <w:left w:val="single" w:sz="12" w:space="0" w:color="000000"/>
              <w:bottom w:val="single" w:sz="6" w:space="0" w:color="B7B7B7"/>
              <w:right w:val="single" w:sz="6" w:space="0" w:color="B7B7B7"/>
            </w:tcBorders>
            <w:shd w:val="clear" w:color="auto" w:fill="B7B7B7"/>
            <w:tcMar>
              <w:top w:w="40" w:type="dxa"/>
              <w:left w:w="40" w:type="dxa"/>
              <w:bottom w:w="40" w:type="dxa"/>
              <w:right w:w="40" w:type="dxa"/>
            </w:tcMar>
            <w:vAlign w:val="bottom"/>
          </w:tcPr>
          <w:p w14:paraId="069CCA74"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6" w:space="0" w:color="B7B7B7"/>
              <w:right w:val="single" w:sz="12" w:space="0" w:color="000000"/>
            </w:tcBorders>
            <w:shd w:val="clear" w:color="auto" w:fill="B7B7B7"/>
            <w:tcMar>
              <w:top w:w="40" w:type="dxa"/>
              <w:left w:w="40" w:type="dxa"/>
              <w:bottom w:w="40" w:type="dxa"/>
              <w:right w:w="40" w:type="dxa"/>
            </w:tcMar>
            <w:vAlign w:val="bottom"/>
          </w:tcPr>
          <w:p w14:paraId="480F72AC" w14:textId="77777777" w:rsidR="0021495D" w:rsidRDefault="0021495D">
            <w:pPr>
              <w:widowControl w:val="0"/>
              <w:jc w:val="center"/>
              <w:rPr>
                <w:sz w:val="20"/>
                <w:szCs w:val="20"/>
              </w:rPr>
            </w:pPr>
          </w:p>
        </w:tc>
        <w:tc>
          <w:tcPr>
            <w:tcW w:w="945" w:type="dxa"/>
            <w:tcBorders>
              <w:top w:val="single" w:sz="12" w:space="0" w:color="000000"/>
              <w:left w:val="single" w:sz="12" w:space="0" w:color="000000"/>
              <w:bottom w:val="single" w:sz="6" w:space="0" w:color="B7B7B7"/>
              <w:right w:val="single" w:sz="6" w:space="0" w:color="B7B7B7"/>
            </w:tcBorders>
            <w:shd w:val="clear" w:color="auto" w:fill="B7B7B7"/>
            <w:tcMar>
              <w:top w:w="40" w:type="dxa"/>
              <w:left w:w="40" w:type="dxa"/>
              <w:bottom w:w="40" w:type="dxa"/>
              <w:right w:w="40" w:type="dxa"/>
            </w:tcMar>
            <w:vAlign w:val="bottom"/>
          </w:tcPr>
          <w:p w14:paraId="13AF029C"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6" w:space="0" w:color="B7B7B7"/>
              <w:right w:val="single" w:sz="12" w:space="0" w:color="000000"/>
            </w:tcBorders>
            <w:shd w:val="clear" w:color="auto" w:fill="B7B7B7"/>
            <w:tcMar>
              <w:top w:w="40" w:type="dxa"/>
              <w:left w:w="40" w:type="dxa"/>
              <w:bottom w:w="40" w:type="dxa"/>
              <w:right w:w="40" w:type="dxa"/>
            </w:tcMar>
            <w:vAlign w:val="bottom"/>
          </w:tcPr>
          <w:p w14:paraId="3C03D125"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shd w:val="clear" w:color="auto" w:fill="B7B7B7"/>
            <w:tcMar>
              <w:top w:w="40" w:type="dxa"/>
              <w:left w:w="40" w:type="dxa"/>
              <w:bottom w:w="40" w:type="dxa"/>
              <w:right w:w="40" w:type="dxa"/>
            </w:tcMar>
            <w:vAlign w:val="bottom"/>
          </w:tcPr>
          <w:p w14:paraId="797B544D" w14:textId="77777777" w:rsidR="0021495D" w:rsidRDefault="0021495D">
            <w:pPr>
              <w:widowControl w:val="0"/>
              <w:jc w:val="center"/>
              <w:rPr>
                <w:sz w:val="20"/>
                <w:szCs w:val="20"/>
              </w:rPr>
            </w:pPr>
          </w:p>
        </w:tc>
      </w:tr>
      <w:tr w:rsidR="0021495D" w14:paraId="4CD9AB55"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308C7A87" w14:textId="77777777" w:rsidR="0021495D" w:rsidRDefault="0089365F">
            <w:pPr>
              <w:widowControl w:val="0"/>
              <w:jc w:val="center"/>
              <w:rPr>
                <w:sz w:val="20"/>
                <w:szCs w:val="20"/>
              </w:rPr>
            </w:pPr>
            <w:r>
              <w:rPr>
                <w:b/>
                <w:sz w:val="20"/>
                <w:szCs w:val="20"/>
              </w:rPr>
              <w:t>YXS</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18456C5B"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3A5A9455"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3FF96056"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5CF1ACD1"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3E7FA525"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41EF4067"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12867F98" w14:textId="77777777" w:rsidR="0021495D" w:rsidRDefault="0021495D">
            <w:pPr>
              <w:widowControl w:val="0"/>
              <w:jc w:val="center"/>
              <w:rPr>
                <w:sz w:val="20"/>
                <w:szCs w:val="20"/>
              </w:rPr>
            </w:pPr>
          </w:p>
        </w:tc>
      </w:tr>
      <w:tr w:rsidR="0021495D" w14:paraId="166B631E"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558EAFCC" w14:textId="77777777" w:rsidR="0021495D" w:rsidRDefault="0089365F">
            <w:pPr>
              <w:widowControl w:val="0"/>
              <w:jc w:val="center"/>
              <w:rPr>
                <w:sz w:val="20"/>
                <w:szCs w:val="20"/>
              </w:rPr>
            </w:pPr>
            <w:r>
              <w:rPr>
                <w:b/>
                <w:sz w:val="20"/>
                <w:szCs w:val="20"/>
              </w:rPr>
              <w:t>YS</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5DFB0FBB"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039764FC"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6209C82C"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2C513BC4"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436EAABD"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0798FB04"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12E28094" w14:textId="77777777" w:rsidR="0021495D" w:rsidRDefault="0021495D">
            <w:pPr>
              <w:widowControl w:val="0"/>
              <w:jc w:val="center"/>
              <w:rPr>
                <w:sz w:val="20"/>
                <w:szCs w:val="20"/>
              </w:rPr>
            </w:pPr>
          </w:p>
        </w:tc>
      </w:tr>
      <w:tr w:rsidR="0021495D" w14:paraId="4CEA97D6"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30C635F7" w14:textId="77777777" w:rsidR="0021495D" w:rsidRDefault="0089365F">
            <w:pPr>
              <w:widowControl w:val="0"/>
              <w:jc w:val="center"/>
              <w:rPr>
                <w:sz w:val="20"/>
                <w:szCs w:val="20"/>
              </w:rPr>
            </w:pPr>
            <w:r>
              <w:rPr>
                <w:b/>
                <w:sz w:val="20"/>
                <w:szCs w:val="20"/>
              </w:rPr>
              <w:t>YM</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3F1103D2"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0ACC66E2"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5E93AC8A"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624F0C10"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0D8EAB2A"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35492C92"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533FAD5D" w14:textId="77777777" w:rsidR="0021495D" w:rsidRDefault="0021495D">
            <w:pPr>
              <w:widowControl w:val="0"/>
              <w:jc w:val="center"/>
              <w:rPr>
                <w:sz w:val="20"/>
                <w:szCs w:val="20"/>
              </w:rPr>
            </w:pPr>
          </w:p>
        </w:tc>
      </w:tr>
      <w:tr w:rsidR="0021495D" w14:paraId="767BB857"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5ECFB86B" w14:textId="77777777" w:rsidR="0021495D" w:rsidRDefault="0089365F">
            <w:pPr>
              <w:widowControl w:val="0"/>
              <w:jc w:val="center"/>
              <w:rPr>
                <w:sz w:val="20"/>
                <w:szCs w:val="20"/>
              </w:rPr>
            </w:pPr>
            <w:r>
              <w:rPr>
                <w:b/>
                <w:sz w:val="20"/>
                <w:szCs w:val="20"/>
              </w:rPr>
              <w:t>YL</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61E2CC3E"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54C24B87"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3CD84E30"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513C609A"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1452D3A2"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488D9F9B"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7C30C829" w14:textId="77777777" w:rsidR="0021495D" w:rsidRDefault="0021495D">
            <w:pPr>
              <w:widowControl w:val="0"/>
              <w:jc w:val="center"/>
              <w:rPr>
                <w:sz w:val="20"/>
                <w:szCs w:val="20"/>
              </w:rPr>
            </w:pPr>
          </w:p>
        </w:tc>
      </w:tr>
      <w:tr w:rsidR="0021495D" w14:paraId="72CC1AD2" w14:textId="77777777">
        <w:trPr>
          <w:trHeight w:val="315"/>
        </w:trPr>
        <w:tc>
          <w:tcPr>
            <w:tcW w:w="1305" w:type="dxa"/>
            <w:tcBorders>
              <w:top w:val="single" w:sz="6"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035BCDBB" w14:textId="77777777" w:rsidR="0021495D" w:rsidRDefault="0089365F">
            <w:pPr>
              <w:widowControl w:val="0"/>
              <w:jc w:val="center"/>
              <w:rPr>
                <w:sz w:val="20"/>
                <w:szCs w:val="20"/>
              </w:rPr>
            </w:pPr>
            <w:r>
              <w:rPr>
                <w:b/>
                <w:sz w:val="20"/>
                <w:szCs w:val="20"/>
              </w:rPr>
              <w:t>YXL</w:t>
            </w:r>
          </w:p>
        </w:tc>
        <w:tc>
          <w:tcPr>
            <w:tcW w:w="885"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73F0369A"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616BB093"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7B61D057"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72828ABF"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1511A605"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611ABF31"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5A25AF8A" w14:textId="77777777" w:rsidR="0021495D" w:rsidRDefault="0021495D">
            <w:pPr>
              <w:widowControl w:val="0"/>
              <w:jc w:val="center"/>
              <w:rPr>
                <w:sz w:val="20"/>
                <w:szCs w:val="20"/>
              </w:rPr>
            </w:pPr>
          </w:p>
        </w:tc>
      </w:tr>
      <w:tr w:rsidR="0021495D" w14:paraId="7886BF4E" w14:textId="77777777">
        <w:trPr>
          <w:trHeight w:val="315"/>
        </w:trPr>
        <w:tc>
          <w:tcPr>
            <w:tcW w:w="1305"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1B2DD464" w14:textId="77777777" w:rsidR="0021495D" w:rsidRDefault="0089365F">
            <w:pPr>
              <w:widowControl w:val="0"/>
              <w:jc w:val="center"/>
              <w:rPr>
                <w:sz w:val="20"/>
                <w:szCs w:val="20"/>
              </w:rPr>
            </w:pPr>
            <w:r>
              <w:rPr>
                <w:b/>
                <w:sz w:val="20"/>
                <w:szCs w:val="20"/>
              </w:rPr>
              <w:t>Adult Sizes</w:t>
            </w:r>
          </w:p>
        </w:tc>
        <w:tc>
          <w:tcPr>
            <w:tcW w:w="885" w:type="dxa"/>
            <w:tcBorders>
              <w:top w:val="single" w:sz="12" w:space="0" w:color="000000"/>
              <w:left w:val="single" w:sz="12" w:space="0" w:color="000000"/>
              <w:bottom w:val="single" w:sz="12" w:space="0" w:color="000000"/>
              <w:right w:val="single" w:sz="6" w:space="0" w:color="B7B7B7"/>
            </w:tcBorders>
            <w:shd w:val="clear" w:color="auto" w:fill="B7B7B7"/>
            <w:tcMar>
              <w:top w:w="40" w:type="dxa"/>
              <w:left w:w="40" w:type="dxa"/>
              <w:bottom w:w="40" w:type="dxa"/>
              <w:right w:w="40" w:type="dxa"/>
            </w:tcMar>
            <w:vAlign w:val="bottom"/>
          </w:tcPr>
          <w:p w14:paraId="4839BB99" w14:textId="77777777" w:rsidR="0021495D" w:rsidRDefault="0021495D">
            <w:pPr>
              <w:widowControl w:val="0"/>
              <w:jc w:val="center"/>
              <w:rPr>
                <w:sz w:val="20"/>
                <w:szCs w:val="20"/>
              </w:rPr>
            </w:pPr>
          </w:p>
        </w:tc>
        <w:tc>
          <w:tcPr>
            <w:tcW w:w="1410" w:type="dxa"/>
            <w:tcBorders>
              <w:top w:val="single" w:sz="12" w:space="0" w:color="000000"/>
              <w:left w:val="single" w:sz="6" w:space="0" w:color="B7B7B7"/>
              <w:bottom w:val="single" w:sz="12" w:space="0" w:color="000000"/>
              <w:right w:val="single" w:sz="12" w:space="0" w:color="000000"/>
            </w:tcBorders>
            <w:shd w:val="clear" w:color="auto" w:fill="B7B7B7"/>
            <w:tcMar>
              <w:top w:w="40" w:type="dxa"/>
              <w:left w:w="40" w:type="dxa"/>
              <w:bottom w:w="40" w:type="dxa"/>
              <w:right w:w="40" w:type="dxa"/>
            </w:tcMar>
            <w:vAlign w:val="bottom"/>
          </w:tcPr>
          <w:p w14:paraId="69DEAA0E" w14:textId="77777777" w:rsidR="0021495D" w:rsidRDefault="0021495D">
            <w:pPr>
              <w:widowControl w:val="0"/>
              <w:jc w:val="center"/>
              <w:rPr>
                <w:sz w:val="20"/>
                <w:szCs w:val="20"/>
              </w:rPr>
            </w:pPr>
          </w:p>
        </w:tc>
        <w:tc>
          <w:tcPr>
            <w:tcW w:w="960" w:type="dxa"/>
            <w:tcBorders>
              <w:top w:val="single" w:sz="12" w:space="0" w:color="000000"/>
              <w:left w:val="single" w:sz="12" w:space="0" w:color="000000"/>
              <w:bottom w:val="single" w:sz="12" w:space="0" w:color="000000"/>
              <w:right w:val="single" w:sz="6" w:space="0" w:color="B7B7B7"/>
            </w:tcBorders>
            <w:shd w:val="clear" w:color="auto" w:fill="B7B7B7"/>
            <w:tcMar>
              <w:top w:w="40" w:type="dxa"/>
              <w:left w:w="40" w:type="dxa"/>
              <w:bottom w:w="40" w:type="dxa"/>
              <w:right w:w="40" w:type="dxa"/>
            </w:tcMar>
            <w:vAlign w:val="bottom"/>
          </w:tcPr>
          <w:p w14:paraId="1E2ED43F"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12" w:space="0" w:color="000000"/>
              <w:right w:val="single" w:sz="12" w:space="0" w:color="000000"/>
            </w:tcBorders>
            <w:shd w:val="clear" w:color="auto" w:fill="B7B7B7"/>
            <w:tcMar>
              <w:top w:w="40" w:type="dxa"/>
              <w:left w:w="40" w:type="dxa"/>
              <w:bottom w:w="40" w:type="dxa"/>
              <w:right w:w="40" w:type="dxa"/>
            </w:tcMar>
            <w:vAlign w:val="bottom"/>
          </w:tcPr>
          <w:p w14:paraId="059143B7" w14:textId="77777777" w:rsidR="0021495D" w:rsidRDefault="0021495D">
            <w:pPr>
              <w:widowControl w:val="0"/>
              <w:jc w:val="center"/>
              <w:rPr>
                <w:sz w:val="20"/>
                <w:szCs w:val="20"/>
              </w:rPr>
            </w:pPr>
          </w:p>
        </w:tc>
        <w:tc>
          <w:tcPr>
            <w:tcW w:w="945" w:type="dxa"/>
            <w:tcBorders>
              <w:top w:val="single" w:sz="12" w:space="0" w:color="000000"/>
              <w:left w:val="single" w:sz="12" w:space="0" w:color="000000"/>
              <w:bottom w:val="single" w:sz="12" w:space="0" w:color="000000"/>
              <w:right w:val="single" w:sz="6" w:space="0" w:color="B7B7B7"/>
            </w:tcBorders>
            <w:shd w:val="clear" w:color="auto" w:fill="B7B7B7"/>
            <w:tcMar>
              <w:top w:w="40" w:type="dxa"/>
              <w:left w:w="40" w:type="dxa"/>
              <w:bottom w:w="40" w:type="dxa"/>
              <w:right w:w="40" w:type="dxa"/>
            </w:tcMar>
            <w:vAlign w:val="bottom"/>
          </w:tcPr>
          <w:p w14:paraId="30DF7A41"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12" w:space="0" w:color="000000"/>
              <w:right w:val="single" w:sz="12" w:space="0" w:color="000000"/>
            </w:tcBorders>
            <w:shd w:val="clear" w:color="auto" w:fill="B7B7B7"/>
            <w:tcMar>
              <w:top w:w="40" w:type="dxa"/>
              <w:left w:w="40" w:type="dxa"/>
              <w:bottom w:w="40" w:type="dxa"/>
              <w:right w:w="40" w:type="dxa"/>
            </w:tcMar>
            <w:vAlign w:val="bottom"/>
          </w:tcPr>
          <w:p w14:paraId="0861E0FD" w14:textId="77777777" w:rsidR="0021495D" w:rsidRDefault="0021495D">
            <w:pPr>
              <w:widowControl w:val="0"/>
              <w:jc w:val="center"/>
              <w:rPr>
                <w:sz w:val="20"/>
                <w:szCs w:val="20"/>
              </w:rPr>
            </w:pPr>
          </w:p>
        </w:tc>
        <w:tc>
          <w:tcPr>
            <w:tcW w:w="1500"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2E01076D" w14:textId="77777777" w:rsidR="0021495D" w:rsidRDefault="0021495D">
            <w:pPr>
              <w:widowControl w:val="0"/>
              <w:jc w:val="center"/>
              <w:rPr>
                <w:sz w:val="20"/>
                <w:szCs w:val="20"/>
              </w:rPr>
            </w:pPr>
          </w:p>
        </w:tc>
      </w:tr>
      <w:tr w:rsidR="0021495D" w14:paraId="218EDF15" w14:textId="77777777">
        <w:trPr>
          <w:trHeight w:val="315"/>
        </w:trPr>
        <w:tc>
          <w:tcPr>
            <w:tcW w:w="1305" w:type="dxa"/>
            <w:tcBorders>
              <w:top w:val="single" w:sz="12"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646603F4" w14:textId="77777777" w:rsidR="0021495D" w:rsidRDefault="0089365F">
            <w:pPr>
              <w:widowControl w:val="0"/>
              <w:jc w:val="center"/>
              <w:rPr>
                <w:sz w:val="20"/>
                <w:szCs w:val="20"/>
              </w:rPr>
            </w:pPr>
            <w:r>
              <w:rPr>
                <w:b/>
                <w:sz w:val="20"/>
                <w:szCs w:val="20"/>
              </w:rPr>
              <w:t>S</w:t>
            </w:r>
          </w:p>
        </w:tc>
        <w:tc>
          <w:tcPr>
            <w:tcW w:w="885" w:type="dxa"/>
            <w:tcBorders>
              <w:top w:val="single" w:sz="12" w:space="0" w:color="000000"/>
              <w:left w:val="single" w:sz="12" w:space="0" w:color="000000"/>
              <w:bottom w:val="single" w:sz="6" w:space="0" w:color="B7B7B7"/>
              <w:right w:val="single" w:sz="6" w:space="0" w:color="B7B7B7"/>
            </w:tcBorders>
            <w:tcMar>
              <w:top w:w="40" w:type="dxa"/>
              <w:left w:w="40" w:type="dxa"/>
              <w:bottom w:w="40" w:type="dxa"/>
              <w:right w:w="40" w:type="dxa"/>
            </w:tcMar>
            <w:vAlign w:val="bottom"/>
          </w:tcPr>
          <w:p w14:paraId="38B281C8" w14:textId="77777777" w:rsidR="0021495D" w:rsidRDefault="0021495D">
            <w:pPr>
              <w:widowControl w:val="0"/>
              <w:jc w:val="center"/>
              <w:rPr>
                <w:sz w:val="20"/>
                <w:szCs w:val="20"/>
              </w:rPr>
            </w:pPr>
          </w:p>
        </w:tc>
        <w:tc>
          <w:tcPr>
            <w:tcW w:w="1410" w:type="dxa"/>
            <w:tcBorders>
              <w:top w:val="single" w:sz="12" w:space="0" w:color="000000"/>
              <w:left w:val="single" w:sz="6" w:space="0" w:color="B7B7B7"/>
              <w:bottom w:val="single" w:sz="6" w:space="0" w:color="B7B7B7"/>
              <w:right w:val="single" w:sz="12" w:space="0" w:color="000000"/>
            </w:tcBorders>
            <w:tcMar>
              <w:top w:w="40" w:type="dxa"/>
              <w:left w:w="40" w:type="dxa"/>
              <w:bottom w:w="40" w:type="dxa"/>
              <w:right w:w="40" w:type="dxa"/>
            </w:tcMar>
            <w:vAlign w:val="bottom"/>
          </w:tcPr>
          <w:p w14:paraId="33299CD7" w14:textId="77777777" w:rsidR="0021495D" w:rsidRDefault="0021495D">
            <w:pPr>
              <w:widowControl w:val="0"/>
              <w:jc w:val="center"/>
              <w:rPr>
                <w:sz w:val="20"/>
                <w:szCs w:val="20"/>
              </w:rPr>
            </w:pPr>
          </w:p>
        </w:tc>
        <w:tc>
          <w:tcPr>
            <w:tcW w:w="960" w:type="dxa"/>
            <w:tcBorders>
              <w:top w:val="single" w:sz="12" w:space="0" w:color="000000"/>
              <w:left w:val="single" w:sz="12" w:space="0" w:color="000000"/>
              <w:bottom w:val="single" w:sz="6" w:space="0" w:color="B7B7B7"/>
              <w:right w:val="single" w:sz="6" w:space="0" w:color="B7B7B7"/>
            </w:tcBorders>
            <w:tcMar>
              <w:top w:w="40" w:type="dxa"/>
              <w:left w:w="40" w:type="dxa"/>
              <w:bottom w:w="40" w:type="dxa"/>
              <w:right w:w="40" w:type="dxa"/>
            </w:tcMar>
            <w:vAlign w:val="bottom"/>
          </w:tcPr>
          <w:p w14:paraId="5E72AD02"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6" w:space="0" w:color="B7B7B7"/>
              <w:right w:val="single" w:sz="12" w:space="0" w:color="000000"/>
            </w:tcBorders>
            <w:tcMar>
              <w:top w:w="40" w:type="dxa"/>
              <w:left w:w="40" w:type="dxa"/>
              <w:bottom w:w="40" w:type="dxa"/>
              <w:right w:w="40" w:type="dxa"/>
            </w:tcMar>
            <w:vAlign w:val="bottom"/>
          </w:tcPr>
          <w:p w14:paraId="70641BD0" w14:textId="77777777" w:rsidR="0021495D" w:rsidRDefault="0021495D">
            <w:pPr>
              <w:widowControl w:val="0"/>
              <w:jc w:val="center"/>
              <w:rPr>
                <w:sz w:val="20"/>
                <w:szCs w:val="20"/>
              </w:rPr>
            </w:pPr>
          </w:p>
        </w:tc>
        <w:tc>
          <w:tcPr>
            <w:tcW w:w="945" w:type="dxa"/>
            <w:tcBorders>
              <w:top w:val="single" w:sz="12" w:space="0" w:color="000000"/>
              <w:left w:val="single" w:sz="12" w:space="0" w:color="000000"/>
              <w:bottom w:val="single" w:sz="6" w:space="0" w:color="B7B7B7"/>
              <w:right w:val="single" w:sz="6" w:space="0" w:color="B7B7B7"/>
            </w:tcBorders>
            <w:tcMar>
              <w:top w:w="40" w:type="dxa"/>
              <w:left w:w="40" w:type="dxa"/>
              <w:bottom w:w="40" w:type="dxa"/>
              <w:right w:w="40" w:type="dxa"/>
            </w:tcMar>
            <w:vAlign w:val="bottom"/>
          </w:tcPr>
          <w:p w14:paraId="4B8BDE97"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6" w:space="0" w:color="B7B7B7"/>
              <w:right w:val="single" w:sz="12" w:space="0" w:color="000000"/>
            </w:tcBorders>
            <w:tcMar>
              <w:top w:w="40" w:type="dxa"/>
              <w:left w:w="40" w:type="dxa"/>
              <w:bottom w:w="40" w:type="dxa"/>
              <w:right w:w="40" w:type="dxa"/>
            </w:tcMar>
            <w:vAlign w:val="bottom"/>
          </w:tcPr>
          <w:p w14:paraId="4FE73393" w14:textId="77777777" w:rsidR="0021495D" w:rsidRDefault="0021495D">
            <w:pPr>
              <w:widowControl w:val="0"/>
              <w:jc w:val="center"/>
              <w:rPr>
                <w:sz w:val="20"/>
                <w:szCs w:val="20"/>
              </w:rPr>
            </w:pPr>
          </w:p>
        </w:tc>
        <w:tc>
          <w:tcPr>
            <w:tcW w:w="1500" w:type="dxa"/>
            <w:tcBorders>
              <w:top w:val="single" w:sz="12"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73B27DBE" w14:textId="77777777" w:rsidR="0021495D" w:rsidRDefault="0021495D">
            <w:pPr>
              <w:widowControl w:val="0"/>
              <w:jc w:val="center"/>
              <w:rPr>
                <w:sz w:val="20"/>
                <w:szCs w:val="20"/>
              </w:rPr>
            </w:pPr>
          </w:p>
        </w:tc>
      </w:tr>
      <w:tr w:rsidR="0021495D" w14:paraId="44DD8F9F"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0110E241" w14:textId="77777777" w:rsidR="0021495D" w:rsidRDefault="0089365F">
            <w:pPr>
              <w:widowControl w:val="0"/>
              <w:jc w:val="center"/>
              <w:rPr>
                <w:sz w:val="20"/>
                <w:szCs w:val="20"/>
              </w:rPr>
            </w:pPr>
            <w:r>
              <w:rPr>
                <w:b/>
                <w:sz w:val="20"/>
                <w:szCs w:val="20"/>
              </w:rPr>
              <w:t>M</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7FC47EDF"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3044381C"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44295C5E"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01C965F5"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26591962"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432F92FB"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13267184" w14:textId="77777777" w:rsidR="0021495D" w:rsidRDefault="0021495D">
            <w:pPr>
              <w:widowControl w:val="0"/>
              <w:jc w:val="center"/>
              <w:rPr>
                <w:sz w:val="20"/>
                <w:szCs w:val="20"/>
              </w:rPr>
            </w:pPr>
          </w:p>
        </w:tc>
      </w:tr>
      <w:tr w:rsidR="0021495D" w14:paraId="49942C4E"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02DBA939" w14:textId="77777777" w:rsidR="0021495D" w:rsidRDefault="0089365F">
            <w:pPr>
              <w:widowControl w:val="0"/>
              <w:jc w:val="center"/>
              <w:rPr>
                <w:sz w:val="20"/>
                <w:szCs w:val="20"/>
              </w:rPr>
            </w:pPr>
            <w:r>
              <w:rPr>
                <w:b/>
                <w:sz w:val="20"/>
                <w:szCs w:val="20"/>
              </w:rPr>
              <w:t>L</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3FF796BF"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185EE938"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0C25CCEF"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21339A28"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53ADC640"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4C9B574C"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7E70D479" w14:textId="77777777" w:rsidR="0021495D" w:rsidRDefault="0021495D">
            <w:pPr>
              <w:widowControl w:val="0"/>
              <w:jc w:val="center"/>
              <w:rPr>
                <w:sz w:val="20"/>
                <w:szCs w:val="20"/>
              </w:rPr>
            </w:pPr>
          </w:p>
        </w:tc>
      </w:tr>
      <w:tr w:rsidR="0021495D" w14:paraId="0A67935A" w14:textId="77777777">
        <w:trPr>
          <w:trHeight w:val="315"/>
        </w:trPr>
        <w:tc>
          <w:tcPr>
            <w:tcW w:w="1305" w:type="dxa"/>
            <w:tcBorders>
              <w:top w:val="single" w:sz="6"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54747A09" w14:textId="77777777" w:rsidR="0021495D" w:rsidRDefault="0089365F">
            <w:pPr>
              <w:widowControl w:val="0"/>
              <w:jc w:val="center"/>
              <w:rPr>
                <w:sz w:val="20"/>
                <w:szCs w:val="20"/>
              </w:rPr>
            </w:pPr>
            <w:r>
              <w:rPr>
                <w:b/>
                <w:sz w:val="20"/>
                <w:szCs w:val="20"/>
              </w:rPr>
              <w:t>XL</w:t>
            </w:r>
          </w:p>
        </w:tc>
        <w:tc>
          <w:tcPr>
            <w:tcW w:w="885"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137A92F9"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60651CEB"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221341A2"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57C9AAA8"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6EA4E1D2"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4678199E"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087BA4A2" w14:textId="77777777" w:rsidR="0021495D" w:rsidRDefault="0021495D">
            <w:pPr>
              <w:widowControl w:val="0"/>
              <w:jc w:val="center"/>
              <w:rPr>
                <w:sz w:val="20"/>
                <w:szCs w:val="20"/>
              </w:rPr>
            </w:pPr>
          </w:p>
        </w:tc>
      </w:tr>
      <w:tr w:rsidR="0021495D" w14:paraId="3256177E" w14:textId="77777777">
        <w:trPr>
          <w:trHeight w:val="540"/>
        </w:trPr>
        <w:tc>
          <w:tcPr>
            <w:tcW w:w="1305"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428C9586" w14:textId="77777777" w:rsidR="0021495D" w:rsidRDefault="0089365F">
            <w:pPr>
              <w:widowControl w:val="0"/>
              <w:jc w:val="center"/>
              <w:rPr>
                <w:sz w:val="20"/>
                <w:szCs w:val="20"/>
              </w:rPr>
            </w:pPr>
            <w:r>
              <w:rPr>
                <w:b/>
                <w:sz w:val="20"/>
                <w:szCs w:val="20"/>
              </w:rPr>
              <w:t>Plus Sizes- add $2</w:t>
            </w:r>
          </w:p>
        </w:tc>
        <w:tc>
          <w:tcPr>
            <w:tcW w:w="885" w:type="dxa"/>
            <w:tcBorders>
              <w:top w:val="single" w:sz="12" w:space="0" w:color="000000"/>
              <w:left w:val="single" w:sz="12" w:space="0" w:color="000000"/>
              <w:bottom w:val="single" w:sz="12" w:space="0" w:color="000000"/>
              <w:right w:val="single" w:sz="6" w:space="0" w:color="B7B7B7"/>
            </w:tcBorders>
            <w:shd w:val="clear" w:color="auto" w:fill="B7B7B7"/>
            <w:tcMar>
              <w:top w:w="40" w:type="dxa"/>
              <w:left w:w="40" w:type="dxa"/>
              <w:bottom w:w="40" w:type="dxa"/>
              <w:right w:w="40" w:type="dxa"/>
            </w:tcMar>
            <w:vAlign w:val="bottom"/>
          </w:tcPr>
          <w:p w14:paraId="26510781" w14:textId="77777777" w:rsidR="0021495D" w:rsidRDefault="0021495D">
            <w:pPr>
              <w:widowControl w:val="0"/>
              <w:jc w:val="center"/>
              <w:rPr>
                <w:sz w:val="20"/>
                <w:szCs w:val="20"/>
              </w:rPr>
            </w:pPr>
          </w:p>
        </w:tc>
        <w:tc>
          <w:tcPr>
            <w:tcW w:w="1410" w:type="dxa"/>
            <w:tcBorders>
              <w:top w:val="single" w:sz="12" w:space="0" w:color="000000"/>
              <w:left w:val="single" w:sz="6" w:space="0" w:color="B7B7B7"/>
              <w:bottom w:val="single" w:sz="12" w:space="0" w:color="000000"/>
              <w:right w:val="single" w:sz="12" w:space="0" w:color="000000"/>
            </w:tcBorders>
            <w:shd w:val="clear" w:color="auto" w:fill="B7B7B7"/>
            <w:tcMar>
              <w:top w:w="40" w:type="dxa"/>
              <w:left w:w="40" w:type="dxa"/>
              <w:bottom w:w="40" w:type="dxa"/>
              <w:right w:w="40" w:type="dxa"/>
            </w:tcMar>
            <w:vAlign w:val="bottom"/>
          </w:tcPr>
          <w:p w14:paraId="0D99A0D4" w14:textId="77777777" w:rsidR="0021495D" w:rsidRDefault="0021495D">
            <w:pPr>
              <w:widowControl w:val="0"/>
              <w:jc w:val="center"/>
              <w:rPr>
                <w:sz w:val="20"/>
                <w:szCs w:val="20"/>
              </w:rPr>
            </w:pPr>
          </w:p>
        </w:tc>
        <w:tc>
          <w:tcPr>
            <w:tcW w:w="960" w:type="dxa"/>
            <w:tcBorders>
              <w:top w:val="single" w:sz="12" w:space="0" w:color="000000"/>
              <w:left w:val="single" w:sz="12" w:space="0" w:color="000000"/>
              <w:bottom w:val="single" w:sz="12" w:space="0" w:color="000000"/>
              <w:right w:val="single" w:sz="6" w:space="0" w:color="B7B7B7"/>
            </w:tcBorders>
            <w:shd w:val="clear" w:color="auto" w:fill="B7B7B7"/>
            <w:tcMar>
              <w:top w:w="40" w:type="dxa"/>
              <w:left w:w="40" w:type="dxa"/>
              <w:bottom w:w="40" w:type="dxa"/>
              <w:right w:w="40" w:type="dxa"/>
            </w:tcMar>
            <w:vAlign w:val="bottom"/>
          </w:tcPr>
          <w:p w14:paraId="59BBAAFF"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12" w:space="0" w:color="000000"/>
              <w:right w:val="single" w:sz="12" w:space="0" w:color="000000"/>
            </w:tcBorders>
            <w:shd w:val="clear" w:color="auto" w:fill="B7B7B7"/>
            <w:tcMar>
              <w:top w:w="40" w:type="dxa"/>
              <w:left w:w="40" w:type="dxa"/>
              <w:bottom w:w="40" w:type="dxa"/>
              <w:right w:w="40" w:type="dxa"/>
            </w:tcMar>
            <w:vAlign w:val="bottom"/>
          </w:tcPr>
          <w:p w14:paraId="0F9BEB81" w14:textId="77777777" w:rsidR="0021495D" w:rsidRDefault="0021495D">
            <w:pPr>
              <w:widowControl w:val="0"/>
              <w:jc w:val="center"/>
              <w:rPr>
                <w:sz w:val="20"/>
                <w:szCs w:val="20"/>
              </w:rPr>
            </w:pPr>
          </w:p>
        </w:tc>
        <w:tc>
          <w:tcPr>
            <w:tcW w:w="945" w:type="dxa"/>
            <w:tcBorders>
              <w:top w:val="single" w:sz="12" w:space="0" w:color="000000"/>
              <w:left w:val="single" w:sz="12" w:space="0" w:color="000000"/>
              <w:bottom w:val="single" w:sz="12" w:space="0" w:color="000000"/>
              <w:right w:val="single" w:sz="6" w:space="0" w:color="B7B7B7"/>
            </w:tcBorders>
            <w:shd w:val="clear" w:color="auto" w:fill="B7B7B7"/>
            <w:tcMar>
              <w:top w:w="40" w:type="dxa"/>
              <w:left w:w="40" w:type="dxa"/>
              <w:bottom w:w="40" w:type="dxa"/>
              <w:right w:w="40" w:type="dxa"/>
            </w:tcMar>
            <w:vAlign w:val="bottom"/>
          </w:tcPr>
          <w:p w14:paraId="6BA678CC"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12" w:space="0" w:color="000000"/>
              <w:right w:val="single" w:sz="12" w:space="0" w:color="000000"/>
            </w:tcBorders>
            <w:shd w:val="clear" w:color="auto" w:fill="B7B7B7"/>
            <w:tcMar>
              <w:top w:w="40" w:type="dxa"/>
              <w:left w:w="40" w:type="dxa"/>
              <w:bottom w:w="40" w:type="dxa"/>
              <w:right w:w="40" w:type="dxa"/>
            </w:tcMar>
            <w:vAlign w:val="bottom"/>
          </w:tcPr>
          <w:p w14:paraId="6C750824" w14:textId="77777777" w:rsidR="0021495D" w:rsidRDefault="0021495D">
            <w:pPr>
              <w:widowControl w:val="0"/>
              <w:jc w:val="center"/>
              <w:rPr>
                <w:sz w:val="20"/>
                <w:szCs w:val="20"/>
              </w:rPr>
            </w:pPr>
          </w:p>
        </w:tc>
        <w:tc>
          <w:tcPr>
            <w:tcW w:w="1500"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60C64BC8" w14:textId="77777777" w:rsidR="0021495D" w:rsidRDefault="0021495D">
            <w:pPr>
              <w:widowControl w:val="0"/>
              <w:jc w:val="center"/>
              <w:rPr>
                <w:sz w:val="20"/>
                <w:szCs w:val="20"/>
              </w:rPr>
            </w:pPr>
          </w:p>
        </w:tc>
      </w:tr>
      <w:tr w:rsidR="0021495D" w14:paraId="1B1AD8E0" w14:textId="77777777">
        <w:trPr>
          <w:trHeight w:val="315"/>
        </w:trPr>
        <w:tc>
          <w:tcPr>
            <w:tcW w:w="1305" w:type="dxa"/>
            <w:tcBorders>
              <w:top w:val="single" w:sz="12"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2BCFFC77" w14:textId="77777777" w:rsidR="0021495D" w:rsidRDefault="0089365F">
            <w:pPr>
              <w:widowControl w:val="0"/>
              <w:jc w:val="center"/>
              <w:rPr>
                <w:sz w:val="20"/>
                <w:szCs w:val="20"/>
              </w:rPr>
            </w:pPr>
            <w:r>
              <w:rPr>
                <w:b/>
                <w:sz w:val="20"/>
                <w:szCs w:val="20"/>
              </w:rPr>
              <w:t>2XL (+ $2)</w:t>
            </w:r>
          </w:p>
        </w:tc>
        <w:tc>
          <w:tcPr>
            <w:tcW w:w="885" w:type="dxa"/>
            <w:tcBorders>
              <w:top w:val="single" w:sz="12" w:space="0" w:color="000000"/>
              <w:left w:val="single" w:sz="12" w:space="0" w:color="000000"/>
              <w:bottom w:val="single" w:sz="6" w:space="0" w:color="B7B7B7"/>
              <w:right w:val="single" w:sz="6" w:space="0" w:color="B7B7B7"/>
            </w:tcBorders>
            <w:tcMar>
              <w:top w:w="40" w:type="dxa"/>
              <w:left w:w="40" w:type="dxa"/>
              <w:bottom w:w="40" w:type="dxa"/>
              <w:right w:w="40" w:type="dxa"/>
            </w:tcMar>
            <w:vAlign w:val="bottom"/>
          </w:tcPr>
          <w:p w14:paraId="651523D7" w14:textId="77777777" w:rsidR="0021495D" w:rsidRDefault="0021495D">
            <w:pPr>
              <w:widowControl w:val="0"/>
              <w:jc w:val="center"/>
              <w:rPr>
                <w:sz w:val="20"/>
                <w:szCs w:val="20"/>
              </w:rPr>
            </w:pPr>
          </w:p>
        </w:tc>
        <w:tc>
          <w:tcPr>
            <w:tcW w:w="1410" w:type="dxa"/>
            <w:tcBorders>
              <w:top w:val="single" w:sz="12" w:space="0" w:color="000000"/>
              <w:left w:val="single" w:sz="6" w:space="0" w:color="B7B7B7"/>
              <w:bottom w:val="single" w:sz="6" w:space="0" w:color="B7B7B7"/>
              <w:right w:val="single" w:sz="12" w:space="0" w:color="000000"/>
            </w:tcBorders>
            <w:tcMar>
              <w:top w:w="40" w:type="dxa"/>
              <w:left w:w="40" w:type="dxa"/>
              <w:bottom w:w="40" w:type="dxa"/>
              <w:right w:w="40" w:type="dxa"/>
            </w:tcMar>
            <w:vAlign w:val="bottom"/>
          </w:tcPr>
          <w:p w14:paraId="770CDB4D" w14:textId="77777777" w:rsidR="0021495D" w:rsidRDefault="0021495D">
            <w:pPr>
              <w:widowControl w:val="0"/>
              <w:jc w:val="center"/>
              <w:rPr>
                <w:sz w:val="20"/>
                <w:szCs w:val="20"/>
              </w:rPr>
            </w:pPr>
          </w:p>
        </w:tc>
        <w:tc>
          <w:tcPr>
            <w:tcW w:w="960" w:type="dxa"/>
            <w:tcBorders>
              <w:top w:val="single" w:sz="12" w:space="0" w:color="000000"/>
              <w:left w:val="single" w:sz="12" w:space="0" w:color="000000"/>
              <w:bottom w:val="single" w:sz="6" w:space="0" w:color="B7B7B7"/>
              <w:right w:val="single" w:sz="6" w:space="0" w:color="B7B7B7"/>
            </w:tcBorders>
            <w:tcMar>
              <w:top w:w="40" w:type="dxa"/>
              <w:left w:w="40" w:type="dxa"/>
              <w:bottom w:w="40" w:type="dxa"/>
              <w:right w:w="40" w:type="dxa"/>
            </w:tcMar>
            <w:vAlign w:val="bottom"/>
          </w:tcPr>
          <w:p w14:paraId="4345FDE7"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6" w:space="0" w:color="B7B7B7"/>
              <w:right w:val="single" w:sz="12" w:space="0" w:color="000000"/>
            </w:tcBorders>
            <w:tcMar>
              <w:top w:w="40" w:type="dxa"/>
              <w:left w:w="40" w:type="dxa"/>
              <w:bottom w:w="40" w:type="dxa"/>
              <w:right w:w="40" w:type="dxa"/>
            </w:tcMar>
            <w:vAlign w:val="bottom"/>
          </w:tcPr>
          <w:p w14:paraId="6F2A542B" w14:textId="77777777" w:rsidR="0021495D" w:rsidRDefault="0021495D">
            <w:pPr>
              <w:widowControl w:val="0"/>
              <w:jc w:val="center"/>
              <w:rPr>
                <w:sz w:val="20"/>
                <w:szCs w:val="20"/>
              </w:rPr>
            </w:pPr>
          </w:p>
        </w:tc>
        <w:tc>
          <w:tcPr>
            <w:tcW w:w="945" w:type="dxa"/>
            <w:tcBorders>
              <w:top w:val="single" w:sz="12" w:space="0" w:color="000000"/>
              <w:left w:val="single" w:sz="12" w:space="0" w:color="000000"/>
              <w:bottom w:val="single" w:sz="6" w:space="0" w:color="B7B7B7"/>
              <w:right w:val="single" w:sz="6" w:space="0" w:color="B7B7B7"/>
            </w:tcBorders>
            <w:tcMar>
              <w:top w:w="40" w:type="dxa"/>
              <w:left w:w="40" w:type="dxa"/>
              <w:bottom w:w="40" w:type="dxa"/>
              <w:right w:w="40" w:type="dxa"/>
            </w:tcMar>
            <w:vAlign w:val="bottom"/>
          </w:tcPr>
          <w:p w14:paraId="45EBD9E0" w14:textId="77777777" w:rsidR="0021495D" w:rsidRDefault="0021495D">
            <w:pPr>
              <w:widowControl w:val="0"/>
              <w:jc w:val="center"/>
              <w:rPr>
                <w:sz w:val="20"/>
                <w:szCs w:val="20"/>
              </w:rPr>
            </w:pPr>
          </w:p>
        </w:tc>
        <w:tc>
          <w:tcPr>
            <w:tcW w:w="1200" w:type="dxa"/>
            <w:tcBorders>
              <w:top w:val="single" w:sz="12" w:space="0" w:color="000000"/>
              <w:left w:val="single" w:sz="6" w:space="0" w:color="B7B7B7"/>
              <w:bottom w:val="single" w:sz="6" w:space="0" w:color="B7B7B7"/>
              <w:right w:val="single" w:sz="12" w:space="0" w:color="000000"/>
            </w:tcBorders>
            <w:tcMar>
              <w:top w:w="40" w:type="dxa"/>
              <w:left w:w="40" w:type="dxa"/>
              <w:bottom w:w="40" w:type="dxa"/>
              <w:right w:w="40" w:type="dxa"/>
            </w:tcMar>
            <w:vAlign w:val="bottom"/>
          </w:tcPr>
          <w:p w14:paraId="041241B7" w14:textId="77777777" w:rsidR="0021495D" w:rsidRDefault="0021495D">
            <w:pPr>
              <w:widowControl w:val="0"/>
              <w:jc w:val="center"/>
              <w:rPr>
                <w:sz w:val="20"/>
                <w:szCs w:val="20"/>
              </w:rPr>
            </w:pPr>
          </w:p>
        </w:tc>
        <w:tc>
          <w:tcPr>
            <w:tcW w:w="1500" w:type="dxa"/>
            <w:tcBorders>
              <w:top w:val="single" w:sz="12"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4B6FCD11" w14:textId="77777777" w:rsidR="0021495D" w:rsidRDefault="0021495D">
            <w:pPr>
              <w:widowControl w:val="0"/>
              <w:jc w:val="center"/>
              <w:rPr>
                <w:sz w:val="20"/>
                <w:szCs w:val="20"/>
              </w:rPr>
            </w:pPr>
          </w:p>
        </w:tc>
      </w:tr>
      <w:tr w:rsidR="0021495D" w14:paraId="1980DAF4"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6FFEB8BA" w14:textId="77777777" w:rsidR="0021495D" w:rsidRDefault="0089365F">
            <w:pPr>
              <w:widowControl w:val="0"/>
              <w:jc w:val="center"/>
              <w:rPr>
                <w:sz w:val="20"/>
                <w:szCs w:val="20"/>
              </w:rPr>
            </w:pPr>
            <w:r>
              <w:rPr>
                <w:b/>
                <w:sz w:val="20"/>
                <w:szCs w:val="20"/>
              </w:rPr>
              <w:t>3XL (+ $2)</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1A01AFFC"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4DC90620"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33FCE094"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07405746"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4A60D32C"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7F922868"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25250D6D" w14:textId="77777777" w:rsidR="0021495D" w:rsidRDefault="0021495D">
            <w:pPr>
              <w:widowControl w:val="0"/>
              <w:jc w:val="center"/>
              <w:rPr>
                <w:sz w:val="20"/>
                <w:szCs w:val="20"/>
              </w:rPr>
            </w:pPr>
          </w:p>
        </w:tc>
      </w:tr>
      <w:tr w:rsidR="0021495D" w14:paraId="34B79E26" w14:textId="77777777">
        <w:trPr>
          <w:trHeight w:val="315"/>
        </w:trPr>
        <w:tc>
          <w:tcPr>
            <w:tcW w:w="1305"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7F5C79A2" w14:textId="77777777" w:rsidR="0021495D" w:rsidRDefault="0089365F">
            <w:pPr>
              <w:widowControl w:val="0"/>
              <w:jc w:val="center"/>
              <w:rPr>
                <w:sz w:val="20"/>
                <w:szCs w:val="20"/>
              </w:rPr>
            </w:pPr>
            <w:r>
              <w:rPr>
                <w:b/>
                <w:sz w:val="20"/>
                <w:szCs w:val="20"/>
              </w:rPr>
              <w:t>4XL (+ $2)</w:t>
            </w:r>
          </w:p>
        </w:tc>
        <w:tc>
          <w:tcPr>
            <w:tcW w:w="88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19B3487F"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0DF0E15E"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6D029396"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16E4C36D"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6" w:space="0" w:color="B7B7B7"/>
              <w:right w:val="single" w:sz="6" w:space="0" w:color="B7B7B7"/>
            </w:tcBorders>
            <w:tcMar>
              <w:top w:w="40" w:type="dxa"/>
              <w:left w:w="40" w:type="dxa"/>
              <w:bottom w:w="40" w:type="dxa"/>
              <w:right w:w="40" w:type="dxa"/>
            </w:tcMar>
            <w:vAlign w:val="bottom"/>
          </w:tcPr>
          <w:p w14:paraId="6129EFA8"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6" w:space="0" w:color="B7B7B7"/>
              <w:right w:val="single" w:sz="12" w:space="0" w:color="000000"/>
            </w:tcBorders>
            <w:tcMar>
              <w:top w:w="40" w:type="dxa"/>
              <w:left w:w="40" w:type="dxa"/>
              <w:bottom w:w="40" w:type="dxa"/>
              <w:right w:w="40" w:type="dxa"/>
            </w:tcMar>
            <w:vAlign w:val="bottom"/>
          </w:tcPr>
          <w:p w14:paraId="20DBEFAD"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6" w:space="0" w:color="000000"/>
              <w:right w:val="single" w:sz="12" w:space="0" w:color="000000"/>
            </w:tcBorders>
            <w:tcMar>
              <w:top w:w="40" w:type="dxa"/>
              <w:left w:w="40" w:type="dxa"/>
              <w:bottom w:w="40" w:type="dxa"/>
              <w:right w:w="40" w:type="dxa"/>
            </w:tcMar>
            <w:vAlign w:val="bottom"/>
          </w:tcPr>
          <w:p w14:paraId="30868C0D" w14:textId="77777777" w:rsidR="0021495D" w:rsidRDefault="0021495D">
            <w:pPr>
              <w:widowControl w:val="0"/>
              <w:jc w:val="center"/>
              <w:rPr>
                <w:sz w:val="20"/>
                <w:szCs w:val="20"/>
              </w:rPr>
            </w:pPr>
          </w:p>
        </w:tc>
      </w:tr>
      <w:tr w:rsidR="0021495D" w14:paraId="40D24022" w14:textId="77777777">
        <w:trPr>
          <w:trHeight w:val="315"/>
        </w:trPr>
        <w:tc>
          <w:tcPr>
            <w:tcW w:w="1305" w:type="dxa"/>
            <w:tcBorders>
              <w:top w:val="single" w:sz="6"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033ADFF7" w14:textId="77777777" w:rsidR="0021495D" w:rsidRDefault="0089365F">
            <w:pPr>
              <w:widowControl w:val="0"/>
              <w:jc w:val="center"/>
              <w:rPr>
                <w:sz w:val="20"/>
                <w:szCs w:val="20"/>
              </w:rPr>
            </w:pPr>
            <w:r>
              <w:rPr>
                <w:b/>
                <w:sz w:val="20"/>
                <w:szCs w:val="20"/>
              </w:rPr>
              <w:t>5XL (+ $2)</w:t>
            </w:r>
          </w:p>
        </w:tc>
        <w:tc>
          <w:tcPr>
            <w:tcW w:w="885"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04AEB723" w14:textId="77777777" w:rsidR="0021495D" w:rsidRDefault="0021495D">
            <w:pPr>
              <w:widowControl w:val="0"/>
              <w:jc w:val="center"/>
              <w:rPr>
                <w:sz w:val="20"/>
                <w:szCs w:val="20"/>
              </w:rPr>
            </w:pPr>
          </w:p>
        </w:tc>
        <w:tc>
          <w:tcPr>
            <w:tcW w:w="141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3DB47A3B" w14:textId="77777777" w:rsidR="0021495D" w:rsidRDefault="0021495D">
            <w:pPr>
              <w:widowControl w:val="0"/>
              <w:jc w:val="center"/>
              <w:rPr>
                <w:sz w:val="20"/>
                <w:szCs w:val="20"/>
              </w:rPr>
            </w:pPr>
          </w:p>
        </w:tc>
        <w:tc>
          <w:tcPr>
            <w:tcW w:w="960"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4FC202F7"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60F88A9B" w14:textId="77777777" w:rsidR="0021495D" w:rsidRDefault="0021495D">
            <w:pPr>
              <w:widowControl w:val="0"/>
              <w:jc w:val="center"/>
              <w:rPr>
                <w:sz w:val="20"/>
                <w:szCs w:val="20"/>
              </w:rPr>
            </w:pPr>
          </w:p>
        </w:tc>
        <w:tc>
          <w:tcPr>
            <w:tcW w:w="945" w:type="dxa"/>
            <w:tcBorders>
              <w:top w:val="single" w:sz="6" w:space="0" w:color="B7B7B7"/>
              <w:left w:val="single" w:sz="12" w:space="0" w:color="000000"/>
              <w:bottom w:val="single" w:sz="12" w:space="0" w:color="000000"/>
              <w:right w:val="single" w:sz="6" w:space="0" w:color="B7B7B7"/>
            </w:tcBorders>
            <w:tcMar>
              <w:top w:w="40" w:type="dxa"/>
              <w:left w:w="40" w:type="dxa"/>
              <w:bottom w:w="40" w:type="dxa"/>
              <w:right w:w="40" w:type="dxa"/>
            </w:tcMar>
            <w:vAlign w:val="bottom"/>
          </w:tcPr>
          <w:p w14:paraId="39EA4416" w14:textId="77777777" w:rsidR="0021495D" w:rsidRDefault="0021495D">
            <w:pPr>
              <w:widowControl w:val="0"/>
              <w:jc w:val="center"/>
              <w:rPr>
                <w:sz w:val="20"/>
                <w:szCs w:val="20"/>
              </w:rPr>
            </w:pPr>
          </w:p>
        </w:tc>
        <w:tc>
          <w:tcPr>
            <w:tcW w:w="1200" w:type="dxa"/>
            <w:tcBorders>
              <w:top w:val="single" w:sz="6" w:space="0" w:color="B7B7B7"/>
              <w:left w:val="single" w:sz="6" w:space="0" w:color="B7B7B7"/>
              <w:bottom w:val="single" w:sz="12" w:space="0" w:color="000000"/>
              <w:right w:val="single" w:sz="12" w:space="0" w:color="000000"/>
            </w:tcBorders>
            <w:tcMar>
              <w:top w:w="40" w:type="dxa"/>
              <w:left w:w="40" w:type="dxa"/>
              <w:bottom w:w="40" w:type="dxa"/>
              <w:right w:w="40" w:type="dxa"/>
            </w:tcMar>
            <w:vAlign w:val="bottom"/>
          </w:tcPr>
          <w:p w14:paraId="6B42C96B" w14:textId="77777777" w:rsidR="0021495D" w:rsidRDefault="0021495D">
            <w:pPr>
              <w:widowControl w:val="0"/>
              <w:jc w:val="center"/>
              <w:rPr>
                <w:sz w:val="20"/>
                <w:szCs w:val="20"/>
              </w:rPr>
            </w:pPr>
          </w:p>
        </w:tc>
        <w:tc>
          <w:tcPr>
            <w:tcW w:w="1500" w:type="dxa"/>
            <w:tcBorders>
              <w:top w:val="single" w:sz="6"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7C360E5F" w14:textId="77777777" w:rsidR="0021495D" w:rsidRDefault="0021495D">
            <w:pPr>
              <w:widowControl w:val="0"/>
              <w:jc w:val="center"/>
              <w:rPr>
                <w:sz w:val="20"/>
                <w:szCs w:val="20"/>
              </w:rPr>
            </w:pPr>
          </w:p>
        </w:tc>
      </w:tr>
      <w:tr w:rsidR="0021495D" w14:paraId="2FDF72D6" w14:textId="77777777">
        <w:trPr>
          <w:trHeight w:val="315"/>
        </w:trPr>
        <w:tc>
          <w:tcPr>
            <w:tcW w:w="1305" w:type="dxa"/>
            <w:tcBorders>
              <w:top w:val="single" w:sz="12" w:space="0" w:color="000000"/>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5CF3284C" w14:textId="77777777" w:rsidR="0021495D" w:rsidRDefault="0089365F">
            <w:pPr>
              <w:widowControl w:val="0"/>
              <w:jc w:val="center"/>
              <w:rPr>
                <w:sz w:val="20"/>
                <w:szCs w:val="20"/>
              </w:rPr>
            </w:pPr>
            <w:r>
              <w:rPr>
                <w:b/>
                <w:sz w:val="20"/>
                <w:szCs w:val="20"/>
              </w:rPr>
              <w:t>Totals</w:t>
            </w:r>
          </w:p>
        </w:tc>
        <w:tc>
          <w:tcPr>
            <w:tcW w:w="885"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775DE48A" w14:textId="77777777" w:rsidR="0021495D" w:rsidRDefault="0021495D">
            <w:pPr>
              <w:widowControl w:val="0"/>
              <w:jc w:val="center"/>
              <w:rPr>
                <w:sz w:val="20"/>
                <w:szCs w:val="20"/>
              </w:rPr>
            </w:pPr>
          </w:p>
        </w:tc>
        <w:tc>
          <w:tcPr>
            <w:tcW w:w="1410"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681588C7" w14:textId="77777777" w:rsidR="0021495D" w:rsidRDefault="0021495D">
            <w:pPr>
              <w:widowControl w:val="0"/>
              <w:jc w:val="center"/>
              <w:rPr>
                <w:sz w:val="20"/>
                <w:szCs w:val="20"/>
              </w:rPr>
            </w:pPr>
          </w:p>
        </w:tc>
        <w:tc>
          <w:tcPr>
            <w:tcW w:w="960"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1D2D23DF" w14:textId="77777777" w:rsidR="0021495D" w:rsidRDefault="0021495D">
            <w:pPr>
              <w:widowControl w:val="0"/>
              <w:jc w:val="center"/>
              <w:rPr>
                <w:sz w:val="20"/>
                <w:szCs w:val="20"/>
              </w:rPr>
            </w:pPr>
          </w:p>
        </w:tc>
        <w:tc>
          <w:tcPr>
            <w:tcW w:w="1200"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67C5D2DD" w14:textId="77777777" w:rsidR="0021495D" w:rsidRDefault="0021495D">
            <w:pPr>
              <w:widowControl w:val="0"/>
              <w:jc w:val="center"/>
              <w:rPr>
                <w:sz w:val="20"/>
                <w:szCs w:val="20"/>
              </w:rPr>
            </w:pPr>
          </w:p>
        </w:tc>
        <w:tc>
          <w:tcPr>
            <w:tcW w:w="945"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2B37529C" w14:textId="77777777" w:rsidR="0021495D" w:rsidRDefault="0021495D">
            <w:pPr>
              <w:widowControl w:val="0"/>
              <w:jc w:val="center"/>
              <w:rPr>
                <w:sz w:val="20"/>
                <w:szCs w:val="20"/>
              </w:rPr>
            </w:pPr>
          </w:p>
        </w:tc>
        <w:tc>
          <w:tcPr>
            <w:tcW w:w="1200" w:type="dxa"/>
            <w:tcBorders>
              <w:top w:val="single" w:sz="12" w:space="0" w:color="000000"/>
              <w:left w:val="single" w:sz="12" w:space="0" w:color="000000"/>
              <w:bottom w:val="single" w:sz="12" w:space="0" w:color="000000"/>
              <w:right w:val="single" w:sz="12" w:space="0" w:color="000000"/>
            </w:tcBorders>
            <w:shd w:val="clear" w:color="auto" w:fill="B7B7B7"/>
            <w:tcMar>
              <w:top w:w="40" w:type="dxa"/>
              <w:left w:w="40" w:type="dxa"/>
              <w:bottom w:w="40" w:type="dxa"/>
              <w:right w:w="40" w:type="dxa"/>
            </w:tcMar>
            <w:vAlign w:val="bottom"/>
          </w:tcPr>
          <w:p w14:paraId="0468FAD9" w14:textId="77777777" w:rsidR="0021495D" w:rsidRDefault="0021495D">
            <w:pPr>
              <w:widowControl w:val="0"/>
              <w:jc w:val="center"/>
              <w:rPr>
                <w:sz w:val="20"/>
                <w:szCs w:val="20"/>
              </w:rPr>
            </w:pPr>
          </w:p>
        </w:tc>
        <w:tc>
          <w:tcPr>
            <w:tcW w:w="1500" w:type="dxa"/>
            <w:tcBorders>
              <w:top w:val="single" w:sz="12" w:space="0" w:color="000000"/>
              <w:left w:val="single" w:sz="12" w:space="0" w:color="000000"/>
              <w:bottom w:val="single" w:sz="12" w:space="0" w:color="000000"/>
              <w:right w:val="single" w:sz="12" w:space="0" w:color="000000"/>
            </w:tcBorders>
            <w:shd w:val="clear" w:color="auto" w:fill="CCCCCC"/>
            <w:tcMar>
              <w:top w:w="40" w:type="dxa"/>
              <w:left w:w="40" w:type="dxa"/>
              <w:bottom w:w="40" w:type="dxa"/>
              <w:right w:w="40" w:type="dxa"/>
            </w:tcMar>
            <w:vAlign w:val="bottom"/>
          </w:tcPr>
          <w:p w14:paraId="4A6C17F2" w14:textId="77777777" w:rsidR="0021495D" w:rsidRDefault="0021495D">
            <w:pPr>
              <w:widowControl w:val="0"/>
              <w:jc w:val="center"/>
              <w:rPr>
                <w:sz w:val="20"/>
                <w:szCs w:val="20"/>
              </w:rPr>
            </w:pPr>
          </w:p>
        </w:tc>
      </w:tr>
    </w:tbl>
    <w:p w14:paraId="2A454001" w14:textId="77777777" w:rsidR="0021495D" w:rsidRDefault="0021495D">
      <w:pPr>
        <w:rPr>
          <w:sz w:val="26"/>
          <w:szCs w:val="26"/>
        </w:rPr>
      </w:pPr>
    </w:p>
    <w:p w14:paraId="3DB52C0C" w14:textId="77777777" w:rsidR="0021495D" w:rsidRDefault="0021495D">
      <w:pPr>
        <w:jc w:val="center"/>
        <w:rPr>
          <w:sz w:val="26"/>
          <w:szCs w:val="26"/>
        </w:rPr>
      </w:pPr>
    </w:p>
    <w:p w14:paraId="6A679F59" w14:textId="77777777" w:rsidR="0021495D" w:rsidRDefault="0021495D">
      <w:pPr>
        <w:jc w:val="center"/>
        <w:rPr>
          <w:sz w:val="26"/>
          <w:szCs w:val="26"/>
        </w:rPr>
      </w:pPr>
    </w:p>
    <w:p w14:paraId="2459151E" w14:textId="77777777" w:rsidR="0021495D" w:rsidRDefault="0021495D">
      <w:pPr>
        <w:jc w:val="center"/>
        <w:rPr>
          <w:sz w:val="26"/>
          <w:szCs w:val="26"/>
        </w:rPr>
      </w:pPr>
    </w:p>
    <w:p w14:paraId="088BD613" w14:textId="77777777" w:rsidR="0021495D" w:rsidRDefault="0021495D">
      <w:pPr>
        <w:jc w:val="center"/>
        <w:rPr>
          <w:sz w:val="26"/>
          <w:szCs w:val="26"/>
        </w:rPr>
      </w:pPr>
    </w:p>
    <w:p w14:paraId="77A056E3" w14:textId="77777777" w:rsidR="0021495D" w:rsidRDefault="0021495D">
      <w:pPr>
        <w:jc w:val="center"/>
        <w:rPr>
          <w:sz w:val="26"/>
          <w:szCs w:val="26"/>
        </w:rPr>
      </w:pPr>
    </w:p>
    <w:p w14:paraId="5D324750" w14:textId="77777777" w:rsidR="0021495D" w:rsidRDefault="0021495D">
      <w:pPr>
        <w:jc w:val="center"/>
        <w:rPr>
          <w:sz w:val="26"/>
          <w:szCs w:val="26"/>
        </w:rPr>
      </w:pPr>
    </w:p>
    <w:p w14:paraId="6CE6A3D9" w14:textId="77777777" w:rsidR="0021495D" w:rsidRDefault="0021495D">
      <w:pPr>
        <w:jc w:val="center"/>
        <w:rPr>
          <w:sz w:val="26"/>
          <w:szCs w:val="26"/>
        </w:rPr>
      </w:pPr>
    </w:p>
    <w:p w14:paraId="6728A93A" w14:textId="77777777" w:rsidR="0021495D" w:rsidRDefault="0021495D">
      <w:pPr>
        <w:jc w:val="center"/>
        <w:rPr>
          <w:sz w:val="26"/>
          <w:szCs w:val="26"/>
        </w:rPr>
      </w:pPr>
    </w:p>
    <w:p w14:paraId="1DF0F768" w14:textId="77777777" w:rsidR="0021495D" w:rsidRDefault="0021495D">
      <w:pPr>
        <w:jc w:val="center"/>
        <w:rPr>
          <w:sz w:val="26"/>
          <w:szCs w:val="26"/>
        </w:rPr>
      </w:pPr>
    </w:p>
    <w:p w14:paraId="40500262" w14:textId="77777777" w:rsidR="0021495D" w:rsidRDefault="0021495D">
      <w:pPr>
        <w:jc w:val="center"/>
        <w:rPr>
          <w:sz w:val="26"/>
          <w:szCs w:val="26"/>
        </w:rPr>
      </w:pPr>
    </w:p>
    <w:p w14:paraId="58784CE1" w14:textId="77777777" w:rsidR="0021495D" w:rsidRDefault="0021495D">
      <w:pPr>
        <w:jc w:val="center"/>
        <w:rPr>
          <w:sz w:val="26"/>
          <w:szCs w:val="26"/>
        </w:rPr>
      </w:pPr>
    </w:p>
    <w:p w14:paraId="1A2A476E" w14:textId="77777777" w:rsidR="0021495D" w:rsidRDefault="0021495D">
      <w:pPr>
        <w:jc w:val="center"/>
        <w:rPr>
          <w:sz w:val="26"/>
          <w:szCs w:val="26"/>
        </w:rPr>
      </w:pPr>
    </w:p>
    <w:p w14:paraId="63030BD1" w14:textId="77777777" w:rsidR="0021495D" w:rsidRDefault="0021495D">
      <w:pPr>
        <w:jc w:val="center"/>
        <w:rPr>
          <w:sz w:val="26"/>
          <w:szCs w:val="26"/>
        </w:rPr>
      </w:pPr>
    </w:p>
    <w:p w14:paraId="06E94E5C" w14:textId="77777777" w:rsidR="0021495D" w:rsidRDefault="0021495D">
      <w:pPr>
        <w:jc w:val="center"/>
        <w:rPr>
          <w:sz w:val="26"/>
          <w:szCs w:val="26"/>
        </w:rPr>
      </w:pPr>
    </w:p>
    <w:p w14:paraId="3F6FD572" w14:textId="77777777" w:rsidR="0021495D" w:rsidRDefault="0021495D">
      <w:pPr>
        <w:jc w:val="center"/>
        <w:rPr>
          <w:sz w:val="26"/>
          <w:szCs w:val="26"/>
        </w:rPr>
      </w:pPr>
    </w:p>
    <w:p w14:paraId="405C4ED4" w14:textId="77777777" w:rsidR="0021495D" w:rsidRDefault="0021495D">
      <w:pPr>
        <w:jc w:val="center"/>
        <w:rPr>
          <w:sz w:val="26"/>
          <w:szCs w:val="26"/>
        </w:rPr>
      </w:pPr>
    </w:p>
    <w:p w14:paraId="304901BE" w14:textId="77777777" w:rsidR="0021495D" w:rsidRDefault="0021495D">
      <w:pPr>
        <w:jc w:val="center"/>
        <w:rPr>
          <w:sz w:val="26"/>
          <w:szCs w:val="26"/>
        </w:rPr>
      </w:pPr>
    </w:p>
    <w:p w14:paraId="7BD4B0FC" w14:textId="77777777" w:rsidR="0021495D" w:rsidRDefault="0021495D">
      <w:pPr>
        <w:jc w:val="center"/>
        <w:rPr>
          <w:sz w:val="26"/>
          <w:szCs w:val="26"/>
        </w:rPr>
      </w:pPr>
    </w:p>
    <w:p w14:paraId="2996A105" w14:textId="77777777" w:rsidR="0021495D" w:rsidRDefault="0021495D">
      <w:pPr>
        <w:jc w:val="center"/>
        <w:rPr>
          <w:sz w:val="26"/>
          <w:szCs w:val="26"/>
        </w:rPr>
      </w:pPr>
    </w:p>
    <w:p w14:paraId="12ABFED5" w14:textId="77777777" w:rsidR="0021495D" w:rsidRDefault="0021495D">
      <w:pPr>
        <w:jc w:val="center"/>
        <w:rPr>
          <w:sz w:val="26"/>
          <w:szCs w:val="26"/>
        </w:rPr>
      </w:pPr>
    </w:p>
    <w:p w14:paraId="6B5BE5D4" w14:textId="77777777" w:rsidR="0021495D" w:rsidRDefault="0021495D">
      <w:pPr>
        <w:jc w:val="center"/>
        <w:rPr>
          <w:sz w:val="26"/>
          <w:szCs w:val="26"/>
        </w:rPr>
      </w:pPr>
    </w:p>
    <w:p w14:paraId="3F8CD58D" w14:textId="77777777" w:rsidR="0021495D" w:rsidRDefault="0021495D">
      <w:pPr>
        <w:jc w:val="center"/>
        <w:rPr>
          <w:sz w:val="26"/>
          <w:szCs w:val="26"/>
        </w:rPr>
      </w:pPr>
    </w:p>
    <w:p w14:paraId="18E94C7B" w14:textId="77777777" w:rsidR="0021495D" w:rsidRDefault="0021495D">
      <w:pPr>
        <w:jc w:val="center"/>
        <w:rPr>
          <w:sz w:val="26"/>
          <w:szCs w:val="26"/>
        </w:rPr>
      </w:pPr>
    </w:p>
    <w:p w14:paraId="4927BE62" w14:textId="77777777" w:rsidR="0021495D" w:rsidRDefault="0021495D">
      <w:pPr>
        <w:jc w:val="center"/>
        <w:rPr>
          <w:sz w:val="26"/>
          <w:szCs w:val="26"/>
        </w:rPr>
      </w:pPr>
    </w:p>
    <w:p w14:paraId="14BF9C2E" w14:textId="77777777" w:rsidR="0021495D" w:rsidRDefault="0021495D">
      <w:pPr>
        <w:jc w:val="center"/>
        <w:rPr>
          <w:sz w:val="26"/>
          <w:szCs w:val="26"/>
        </w:rPr>
      </w:pPr>
    </w:p>
    <w:p w14:paraId="15D75DBD" w14:textId="77777777" w:rsidR="0021495D" w:rsidRDefault="0021495D">
      <w:pPr>
        <w:jc w:val="center"/>
        <w:rPr>
          <w:sz w:val="26"/>
          <w:szCs w:val="26"/>
        </w:rPr>
      </w:pPr>
    </w:p>
    <w:p w14:paraId="0233EB03" w14:textId="77777777" w:rsidR="0021495D" w:rsidRDefault="0021495D">
      <w:pPr>
        <w:jc w:val="center"/>
        <w:rPr>
          <w:sz w:val="26"/>
          <w:szCs w:val="26"/>
        </w:rPr>
      </w:pPr>
    </w:p>
    <w:p w14:paraId="1CCB9348" w14:textId="77777777" w:rsidR="0021495D" w:rsidRDefault="0021495D">
      <w:pPr>
        <w:jc w:val="center"/>
        <w:rPr>
          <w:sz w:val="26"/>
          <w:szCs w:val="26"/>
        </w:rPr>
      </w:pPr>
    </w:p>
    <w:p w14:paraId="48DDE5AF" w14:textId="77777777" w:rsidR="0021495D" w:rsidRDefault="0089365F">
      <w:pPr>
        <w:jc w:val="center"/>
        <w:rPr>
          <w:sz w:val="26"/>
          <w:szCs w:val="26"/>
        </w:rPr>
      </w:pPr>
      <w:r>
        <w:rPr>
          <w:noProof/>
        </w:rPr>
        <w:drawing>
          <wp:anchor distT="114300" distB="114300" distL="114300" distR="114300" simplePos="0" relativeHeight="251660288" behindDoc="0" locked="0" layoutInCell="1" hidden="0" allowOverlap="1" wp14:anchorId="7046FDCA" wp14:editId="6E8327EA">
            <wp:simplePos x="0" y="0"/>
            <wp:positionH relativeFrom="column">
              <wp:posOffset>190500</wp:posOffset>
            </wp:positionH>
            <wp:positionV relativeFrom="paragraph">
              <wp:posOffset>114300</wp:posOffset>
            </wp:positionV>
            <wp:extent cx="1304925" cy="13144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04925" cy="1314450"/>
                    </a:xfrm>
                    <a:prstGeom prst="rect">
                      <a:avLst/>
                    </a:prstGeom>
                    <a:ln/>
                  </pic:spPr>
                </pic:pic>
              </a:graphicData>
            </a:graphic>
          </wp:anchor>
        </w:drawing>
      </w:r>
      <w:r>
        <w:rPr>
          <w:noProof/>
        </w:rPr>
        <w:drawing>
          <wp:anchor distT="0" distB="0" distL="0" distR="0" simplePos="0" relativeHeight="251661312" behindDoc="0" locked="0" layoutInCell="1" hidden="0" allowOverlap="1" wp14:anchorId="389F2DD3" wp14:editId="4DADCE32">
            <wp:simplePos x="0" y="0"/>
            <wp:positionH relativeFrom="column">
              <wp:posOffset>5562600</wp:posOffset>
            </wp:positionH>
            <wp:positionV relativeFrom="paragraph">
              <wp:posOffset>0</wp:posOffset>
            </wp:positionV>
            <wp:extent cx="1293316" cy="1309688"/>
            <wp:effectExtent l="0" t="0" r="0" b="0"/>
            <wp:wrapSquare wrapText="bothSides" distT="0" distB="0" distL="0" distR="0"/>
            <wp:docPr id="2" name="image3.png" descr="aysologo"/>
            <wp:cNvGraphicFramePr/>
            <a:graphic xmlns:a="http://schemas.openxmlformats.org/drawingml/2006/main">
              <a:graphicData uri="http://schemas.openxmlformats.org/drawingml/2006/picture">
                <pic:pic xmlns:pic="http://schemas.openxmlformats.org/drawingml/2006/picture">
                  <pic:nvPicPr>
                    <pic:cNvPr id="0" name="image3.png" descr="aysologo"/>
                    <pic:cNvPicPr preferRelativeResize="0"/>
                  </pic:nvPicPr>
                  <pic:blipFill>
                    <a:blip r:embed="rId8"/>
                    <a:srcRect/>
                    <a:stretch>
                      <a:fillRect/>
                    </a:stretch>
                  </pic:blipFill>
                  <pic:spPr>
                    <a:xfrm>
                      <a:off x="0" y="0"/>
                      <a:ext cx="1293316" cy="1309688"/>
                    </a:xfrm>
                    <a:prstGeom prst="rect">
                      <a:avLst/>
                    </a:prstGeom>
                    <a:ln/>
                  </pic:spPr>
                </pic:pic>
              </a:graphicData>
            </a:graphic>
          </wp:anchor>
        </w:drawing>
      </w:r>
    </w:p>
    <w:p w14:paraId="03C141B8" w14:textId="77777777" w:rsidR="0021495D" w:rsidRDefault="0089365F">
      <w:pPr>
        <w:jc w:val="center"/>
        <w:rPr>
          <w:rFonts w:ascii="Rockwell" w:eastAsia="Rockwell" w:hAnsi="Rockwell" w:cs="Rockwell"/>
          <w:b/>
          <w:smallCaps/>
          <w:sz w:val="28"/>
          <w:szCs w:val="28"/>
        </w:rPr>
      </w:pPr>
      <w:r>
        <w:rPr>
          <w:sz w:val="26"/>
          <w:szCs w:val="26"/>
        </w:rPr>
        <w:t xml:space="preserve">                             </w:t>
      </w:r>
      <w:r>
        <w:rPr>
          <w:rFonts w:ascii="Rockwell" w:eastAsia="Rockwell" w:hAnsi="Rockwell" w:cs="Rockwell"/>
          <w:b/>
          <w:sz w:val="28"/>
          <w:szCs w:val="28"/>
        </w:rPr>
        <w:t>AYSO AREA 8/A HALLOWEEN CLASSIC</w:t>
      </w:r>
    </w:p>
    <w:p w14:paraId="2802ECD6" w14:textId="77777777" w:rsidR="0021495D" w:rsidRDefault="0089365F">
      <w:pPr>
        <w:tabs>
          <w:tab w:val="center" w:pos="4536"/>
          <w:tab w:val="left" w:pos="7665"/>
        </w:tabs>
        <w:spacing w:line="240" w:lineRule="auto"/>
        <w:jc w:val="center"/>
        <w:rPr>
          <w:rFonts w:ascii="Rockwell" w:eastAsia="Rockwell" w:hAnsi="Rockwell" w:cs="Rockwell"/>
          <w:b/>
          <w:sz w:val="28"/>
          <w:szCs w:val="28"/>
        </w:rPr>
      </w:pPr>
      <w:r>
        <w:rPr>
          <w:rFonts w:ascii="Rockwell" w:eastAsia="Rockwell" w:hAnsi="Rockwell" w:cs="Rockwell"/>
          <w:b/>
          <w:smallCaps/>
          <w:sz w:val="32"/>
          <w:szCs w:val="32"/>
        </w:rPr>
        <w:t xml:space="preserve">                         October 17</w:t>
      </w:r>
      <w:r>
        <w:rPr>
          <w:rFonts w:ascii="Rockwell" w:eastAsia="Rockwell" w:hAnsi="Rockwell" w:cs="Rockwell"/>
          <w:b/>
          <w:smallCaps/>
          <w:sz w:val="32"/>
          <w:szCs w:val="32"/>
          <w:vertAlign w:val="superscript"/>
        </w:rPr>
        <w:t xml:space="preserve">th </w:t>
      </w:r>
      <w:r>
        <w:rPr>
          <w:rFonts w:ascii="Rockwell" w:eastAsia="Rockwell" w:hAnsi="Rockwell" w:cs="Rockwell"/>
          <w:b/>
          <w:smallCaps/>
          <w:sz w:val="32"/>
          <w:szCs w:val="32"/>
        </w:rPr>
        <w:t>- 19</w:t>
      </w:r>
      <w:r>
        <w:rPr>
          <w:rFonts w:ascii="Rockwell" w:eastAsia="Rockwell" w:hAnsi="Rockwell" w:cs="Rockwell"/>
          <w:b/>
          <w:smallCaps/>
          <w:sz w:val="32"/>
          <w:szCs w:val="32"/>
          <w:vertAlign w:val="superscript"/>
        </w:rPr>
        <w:t>th</w:t>
      </w:r>
      <w:r>
        <w:rPr>
          <w:rFonts w:ascii="Rockwell" w:eastAsia="Rockwell" w:hAnsi="Rockwell" w:cs="Rockwell"/>
          <w:b/>
          <w:sz w:val="32"/>
          <w:szCs w:val="32"/>
        </w:rPr>
        <w:t>2024</w:t>
      </w:r>
    </w:p>
    <w:p w14:paraId="1344A20A" w14:textId="77777777" w:rsidR="0021495D" w:rsidRDefault="0089365F">
      <w:pPr>
        <w:jc w:val="center"/>
        <w:rPr>
          <w:b/>
          <w:sz w:val="26"/>
          <w:szCs w:val="26"/>
          <w:u w:val="single"/>
        </w:rPr>
      </w:pPr>
      <w:r>
        <w:rPr>
          <w:b/>
          <w:sz w:val="28"/>
          <w:szCs w:val="28"/>
        </w:rPr>
        <w:t xml:space="preserve">                          Referee Information Sheet</w:t>
      </w:r>
      <w:r>
        <w:rPr>
          <w:b/>
          <w:sz w:val="26"/>
          <w:szCs w:val="26"/>
          <w:u w:val="single"/>
        </w:rPr>
        <w:t xml:space="preserve">                                                         </w:t>
      </w:r>
    </w:p>
    <w:p w14:paraId="4B091A5F" w14:textId="77777777" w:rsidR="0021495D" w:rsidRDefault="0021495D">
      <w:pPr>
        <w:rPr>
          <w:b/>
          <w:sz w:val="26"/>
          <w:szCs w:val="26"/>
          <w:u w:val="single"/>
        </w:rPr>
      </w:pPr>
    </w:p>
    <w:p w14:paraId="374585F4" w14:textId="77777777" w:rsidR="0021495D" w:rsidRDefault="0021495D">
      <w:pPr>
        <w:rPr>
          <w:b/>
          <w:sz w:val="26"/>
          <w:szCs w:val="26"/>
          <w:u w:val="single"/>
        </w:rPr>
      </w:pPr>
    </w:p>
    <w:p w14:paraId="0130BA82" w14:textId="77777777" w:rsidR="0021495D" w:rsidRDefault="0021495D">
      <w:pPr>
        <w:jc w:val="center"/>
        <w:rPr>
          <w:b/>
          <w:sz w:val="26"/>
          <w:szCs w:val="26"/>
          <w:u w:val="single"/>
        </w:rPr>
      </w:pPr>
    </w:p>
    <w:p w14:paraId="456FD109" w14:textId="77777777" w:rsidR="0021495D" w:rsidRDefault="0089365F">
      <w:pPr>
        <w:jc w:val="center"/>
        <w:rPr>
          <w:b/>
          <w:sz w:val="26"/>
          <w:szCs w:val="26"/>
          <w:u w:val="single"/>
        </w:rPr>
      </w:pPr>
      <w:r>
        <w:rPr>
          <w:b/>
          <w:sz w:val="26"/>
          <w:szCs w:val="26"/>
          <w:u w:val="single"/>
        </w:rPr>
        <w:t>Referee Information Sheet and Tournament Referee Application Form</w:t>
      </w:r>
    </w:p>
    <w:p w14:paraId="6DB32EDE" w14:textId="77777777" w:rsidR="0021495D" w:rsidRDefault="0021495D"/>
    <w:p w14:paraId="0E19F5D5" w14:textId="77777777" w:rsidR="0021495D" w:rsidRDefault="0089365F">
      <w:pPr>
        <w:rPr>
          <w:b/>
        </w:rPr>
      </w:pPr>
      <w:r>
        <w:rPr>
          <w:b/>
        </w:rPr>
        <w:t xml:space="preserve">Personal Information: </w:t>
      </w:r>
    </w:p>
    <w:p w14:paraId="14F8B789" w14:textId="77777777" w:rsidR="0021495D" w:rsidRDefault="0089365F">
      <w:r>
        <w:rPr>
          <w:b/>
        </w:rPr>
        <w:t>Name:</w:t>
      </w:r>
      <w:r>
        <w:t xml:space="preserve"> _______________________________________       </w:t>
      </w:r>
      <w:r>
        <w:rPr>
          <w:b/>
        </w:rPr>
        <w:t>Region:</w:t>
      </w:r>
      <w:r>
        <w:t xml:space="preserve">  ________      </w:t>
      </w:r>
      <w:r>
        <w:rPr>
          <w:b/>
        </w:rPr>
        <w:t>Age (if under 19):</w:t>
      </w:r>
      <w:r>
        <w:t xml:space="preserve"> ____ </w:t>
      </w:r>
    </w:p>
    <w:p w14:paraId="24A5BD5E" w14:textId="77777777" w:rsidR="0021495D" w:rsidRDefault="0089365F">
      <w:r>
        <w:rPr>
          <w:b/>
        </w:rPr>
        <w:t xml:space="preserve">Address: </w:t>
      </w:r>
      <w:r>
        <w:t xml:space="preserve">________________________________________________________________________________   </w:t>
      </w:r>
      <w:r>
        <w:rPr>
          <w:b/>
        </w:rPr>
        <w:t>City:</w:t>
      </w:r>
      <w:r>
        <w:t xml:space="preserve"> _________________________________    </w:t>
      </w:r>
      <w:r>
        <w:rPr>
          <w:b/>
        </w:rPr>
        <w:t>State:</w:t>
      </w:r>
      <w:r>
        <w:t xml:space="preserve">  ____        </w:t>
      </w:r>
      <w:r>
        <w:rPr>
          <w:b/>
        </w:rPr>
        <w:t>Zip:</w:t>
      </w:r>
      <w:r>
        <w:t xml:space="preserve"> _______</w:t>
      </w:r>
      <w:r>
        <w:tab/>
      </w:r>
      <w:r>
        <w:rPr>
          <w:b/>
        </w:rPr>
        <w:t>Phone:</w:t>
      </w:r>
      <w:r>
        <w:t xml:space="preserve">  ____________ </w:t>
      </w:r>
      <w:r>
        <w:rPr>
          <w:b/>
        </w:rPr>
        <w:t>Email:</w:t>
      </w:r>
      <w:r>
        <w:t xml:space="preserve"> __________________________________     </w:t>
      </w:r>
    </w:p>
    <w:p w14:paraId="055E7447" w14:textId="77777777" w:rsidR="0021495D" w:rsidRDefault="0089365F">
      <w:pPr>
        <w:rPr>
          <w:b/>
        </w:rPr>
      </w:pPr>
      <w:r>
        <w:rPr>
          <w:b/>
        </w:rPr>
        <w:t>Shirt Size:</w:t>
      </w:r>
      <w:r>
        <w:t xml:space="preserve"> ______   </w:t>
      </w:r>
      <w:r>
        <w:rPr>
          <w:b/>
        </w:rPr>
        <w:t>OR</w:t>
      </w:r>
    </w:p>
    <w:p w14:paraId="139F72F4" w14:textId="77777777" w:rsidR="0021495D" w:rsidRDefault="0089365F">
      <w:r>
        <w:rPr>
          <w:b/>
        </w:rPr>
        <w:t>Tournament Coin</w:t>
      </w:r>
      <w:r>
        <w:t>:  yes   no    (circle one)</w:t>
      </w:r>
    </w:p>
    <w:p w14:paraId="6709C617" w14:textId="77777777" w:rsidR="0021495D" w:rsidRDefault="0021495D"/>
    <w:p w14:paraId="7D015D2F" w14:textId="77777777" w:rsidR="0021495D" w:rsidRDefault="0089365F">
      <w:r>
        <w:rPr>
          <w:b/>
        </w:rPr>
        <w:t>Ability Information:</w:t>
      </w:r>
      <w:r>
        <w:t xml:space="preserve"> </w:t>
      </w:r>
    </w:p>
    <w:p w14:paraId="3860C571" w14:textId="77777777" w:rsidR="0021495D" w:rsidRDefault="0021495D">
      <w:pPr>
        <w:rPr>
          <w:b/>
        </w:rPr>
      </w:pPr>
    </w:p>
    <w:p w14:paraId="73835325" w14:textId="77777777" w:rsidR="0021495D" w:rsidRDefault="0089365F">
      <w:r>
        <w:rPr>
          <w:b/>
        </w:rPr>
        <w:t xml:space="preserve">Current Referee Grade: </w:t>
      </w:r>
      <w:r>
        <w:t xml:space="preserve">   .</w:t>
      </w:r>
    </w:p>
    <w:p w14:paraId="10199D24" w14:textId="77777777" w:rsidR="0021495D" w:rsidRDefault="0089365F">
      <w:r>
        <w:t>☐</w:t>
      </w:r>
      <w:r>
        <w:t xml:space="preserve"> Regional ☐ Intermediate ☐ Advanced ☐ National </w:t>
      </w:r>
    </w:p>
    <w:p w14:paraId="41AE3ABB" w14:textId="77777777" w:rsidR="0021495D" w:rsidRDefault="0021495D">
      <w:pPr>
        <w:rPr>
          <w:b/>
        </w:rPr>
      </w:pPr>
    </w:p>
    <w:p w14:paraId="540FEACE" w14:textId="77777777" w:rsidR="0021495D" w:rsidRDefault="0089365F">
      <w:r>
        <w:rPr>
          <w:b/>
        </w:rPr>
        <w:t>Comfort level:</w:t>
      </w:r>
      <w:r>
        <w:t xml:space="preserve"> </w:t>
      </w:r>
    </w:p>
    <w:p w14:paraId="01AFB6A2" w14:textId="77777777" w:rsidR="0021495D" w:rsidRDefault="0089365F">
      <w:r>
        <w:t xml:space="preserve">Center Referee:      ☐ 10U    ☐ 12U    ☐ 14U    ☐ 19U   </w:t>
      </w:r>
    </w:p>
    <w:p w14:paraId="4CFE1781" w14:textId="77777777" w:rsidR="0021495D" w:rsidRDefault="0089365F">
      <w:r>
        <w:t xml:space="preserve">Assistant Referee:  ☐ 10U    ☐ 12U    ☐ 14U    ☐ 19U </w:t>
      </w:r>
    </w:p>
    <w:p w14:paraId="4AD8819D" w14:textId="77777777" w:rsidR="0021495D" w:rsidRDefault="0021495D"/>
    <w:p w14:paraId="6EF13508" w14:textId="77777777" w:rsidR="0021495D" w:rsidRDefault="0089365F">
      <w:r>
        <w:rPr>
          <w:b/>
        </w:rPr>
        <w:t>Availability Information:</w:t>
      </w:r>
      <w:r>
        <w:t xml:space="preserve"> </w:t>
      </w:r>
    </w:p>
    <w:p w14:paraId="368C5B4F" w14:textId="77777777" w:rsidR="0021495D" w:rsidRDefault="0089365F">
      <w:r>
        <w:t>☐</w:t>
      </w:r>
      <w:r>
        <w:t xml:space="preserve"> Saturday ☐ All Day ☐ Specific Times: ___________________________________________ </w:t>
      </w:r>
    </w:p>
    <w:p w14:paraId="4197B2A7" w14:textId="77777777" w:rsidR="0021495D" w:rsidRDefault="0089365F">
      <w:r>
        <w:t>☐</w:t>
      </w:r>
      <w:r>
        <w:t xml:space="preserve"> Sunday ☐ All Day ☐ Specific Times: ___________________________________________ </w:t>
      </w:r>
    </w:p>
    <w:p w14:paraId="73AD790C" w14:textId="77777777" w:rsidR="0021495D" w:rsidRDefault="0021495D"/>
    <w:p w14:paraId="6109AD08" w14:textId="77777777" w:rsidR="0021495D" w:rsidRDefault="0089365F">
      <w:r>
        <w:t xml:space="preserve">I am bringing a referee team from my region.  Please schedule me with the following referees: </w:t>
      </w:r>
    </w:p>
    <w:p w14:paraId="4B3FE67F" w14:textId="77777777" w:rsidR="0021495D" w:rsidRDefault="0089365F">
      <w:r>
        <w:t xml:space="preserve">_____________________________________      ___________________________________ </w:t>
      </w:r>
    </w:p>
    <w:p w14:paraId="6D7A60C3" w14:textId="77777777" w:rsidR="0021495D" w:rsidRDefault="0021495D"/>
    <w:p w14:paraId="0ADF15C0" w14:textId="77777777" w:rsidR="0021495D" w:rsidRDefault="0089365F">
      <w:pPr>
        <w:rPr>
          <w:b/>
        </w:rPr>
      </w:pPr>
      <w:r>
        <w:rPr>
          <w:b/>
        </w:rPr>
        <w:t xml:space="preserve">Assessments: </w:t>
      </w:r>
    </w:p>
    <w:p w14:paraId="2B52126F" w14:textId="77777777" w:rsidR="0021495D" w:rsidRDefault="0021495D"/>
    <w:p w14:paraId="069A0232" w14:textId="77777777" w:rsidR="0021495D" w:rsidRDefault="0089365F">
      <w:r>
        <w:t xml:space="preserve">Assessments should only be requested after completing the in person training for the requested level. </w:t>
      </w:r>
    </w:p>
    <w:p w14:paraId="5D52F1C8" w14:textId="77777777" w:rsidR="0021495D" w:rsidRDefault="0089365F">
      <w:r>
        <w:t>☐</w:t>
      </w:r>
      <w:r>
        <w:t xml:space="preserve"> Intermediate observation </w:t>
      </w:r>
    </w:p>
    <w:p w14:paraId="521279A5" w14:textId="77777777" w:rsidR="0021495D" w:rsidRDefault="0089365F">
      <w:r>
        <w:t>☐</w:t>
      </w:r>
      <w:r>
        <w:t xml:space="preserve"> Assessment for Advanced: ☐ Center ☐ AR </w:t>
      </w:r>
    </w:p>
    <w:p w14:paraId="29D18FAD" w14:textId="77777777" w:rsidR="0021495D" w:rsidRDefault="0021495D"/>
    <w:p w14:paraId="6781A66E" w14:textId="77777777" w:rsidR="0021495D" w:rsidRDefault="0089365F">
      <w:pPr>
        <w:rPr>
          <w:b/>
        </w:rPr>
      </w:pPr>
      <w:r>
        <w:rPr>
          <w:b/>
        </w:rPr>
        <w:t xml:space="preserve">Conflicts: </w:t>
      </w:r>
    </w:p>
    <w:p w14:paraId="73DAA7D8" w14:textId="77777777" w:rsidR="0021495D" w:rsidRDefault="0021495D"/>
    <w:p w14:paraId="2665FA2A" w14:textId="77777777" w:rsidR="0021495D" w:rsidRDefault="0089365F">
      <w:r>
        <w:t xml:space="preserve">I coach, have children on, or have conflicts with the following teams: </w:t>
      </w:r>
    </w:p>
    <w:p w14:paraId="313AD7EE" w14:textId="77777777" w:rsidR="0021495D" w:rsidRDefault="0021495D"/>
    <w:p w14:paraId="397A818E" w14:textId="77777777" w:rsidR="0021495D" w:rsidRDefault="0089365F">
      <w:r>
        <w:t xml:space="preserve">Coach Name                          Team Name                          Player Name                     Age Level </w:t>
      </w:r>
    </w:p>
    <w:p w14:paraId="2BC8F1FD" w14:textId="77777777" w:rsidR="0021495D" w:rsidRDefault="0021495D"/>
    <w:p w14:paraId="56F842BD" w14:textId="77777777" w:rsidR="0021495D" w:rsidRDefault="0089365F">
      <w:r>
        <w:t xml:space="preserve">_____________________    _____________________    __________________      ________ </w:t>
      </w:r>
    </w:p>
    <w:p w14:paraId="0D251F9C" w14:textId="77777777" w:rsidR="0021495D" w:rsidRDefault="0021495D"/>
    <w:p w14:paraId="643A5A11" w14:textId="77777777" w:rsidR="0021495D" w:rsidRDefault="0089365F">
      <w:r>
        <w:t>_____________________    _____________________    __________________      ________</w:t>
      </w:r>
    </w:p>
    <w:p w14:paraId="2D9E396F" w14:textId="77777777" w:rsidR="0021495D" w:rsidRDefault="0021495D"/>
    <w:p w14:paraId="2A0E2973" w14:textId="77777777" w:rsidR="0021495D" w:rsidRDefault="0089365F">
      <w:pPr>
        <w:pStyle w:val="Heading2"/>
        <w:spacing w:before="0" w:after="0" w:line="266" w:lineRule="auto"/>
        <w:ind w:left="127" w:right="117" w:hanging="10"/>
        <w:jc w:val="center"/>
        <w:rPr>
          <w:b/>
          <w:sz w:val="20"/>
          <w:szCs w:val="20"/>
        </w:rPr>
      </w:pPr>
      <w:r>
        <w:rPr>
          <w:rFonts w:ascii="Times New Roman" w:eastAsia="Times New Roman" w:hAnsi="Times New Roman" w:cs="Times New Roman"/>
          <w:b/>
        </w:rPr>
        <w:t xml:space="preserve">AYSO Area 8/A Halloween Classic 4v4 Tournament Official Tournament Rules </w:t>
      </w:r>
    </w:p>
    <w:p w14:paraId="7C58D73F" w14:textId="77777777" w:rsidR="0021495D" w:rsidRDefault="0089365F">
      <w:pPr>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p>
    <w:p w14:paraId="77468E1C"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Unless denoted in this document, current FIFA rules apply.  They can be found at the FIFA website, under Laws of the Game. </w:t>
      </w:r>
    </w:p>
    <w:p w14:paraId="68C6BCAF"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player will be required to have their signed medical release form.  If the player is under 18, their parent or legal guardian will be required to sign the medical release form.  By signing the medical release form you acknowledge that AYSO and the tournament committee is not responsible for lost or stolen property or any injury that may occur during the tournament.  Proof of age of each player is required.  (If any player’s age is challenged, that player will be required to present proof of date of bir</w:t>
      </w:r>
      <w:r>
        <w:rPr>
          <w:rFonts w:ascii="Times New Roman" w:eastAsia="Times New Roman" w:hAnsi="Times New Roman" w:cs="Times New Roman"/>
          <w:sz w:val="24"/>
          <w:szCs w:val="24"/>
        </w:rPr>
        <w:t xml:space="preserve">th to the tournament officials.  Failure to provide proof will result in forfeit of the game.) </w:t>
      </w:r>
    </w:p>
    <w:p w14:paraId="2B4170CC" w14:textId="77777777" w:rsidR="0021495D" w:rsidRDefault="0089365F">
      <w:pPr>
        <w:numPr>
          <w:ilvl w:val="0"/>
          <w:numId w:val="3"/>
        </w:numPr>
        <w:spacing w:after="113"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AYSO Area 8/A players may register. Each player must have played on a house team during the regular MY season. All players must be from the same Region, and the roster must be signed by the team’s Regional Commissioner. Players must be at least 10U division with no 8U players; even if the 8U player played up for the MY season. Teams from other AYSO Areas may be accepted to fill brackets if need be. </w:t>
      </w:r>
    </w:p>
    <w:p w14:paraId="0891192E"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will consist of not more than five (5) players and not less than three (3).  A maximum of four (4) players and not less than three (3) players will be allowed on the field of play for each team.  Substitutions may be made only when play is stopped and after notification is made to the referee.  Substitutions may not be made on stoppage resulting from a foul or corner kick. </w:t>
      </w:r>
    </w:p>
    <w:p w14:paraId="417FAFBC" w14:textId="77777777" w:rsidR="0021495D" w:rsidRDefault="0089365F">
      <w:pPr>
        <w:numPr>
          <w:ilvl w:val="0"/>
          <w:numId w:val="3"/>
        </w:numPr>
        <w:spacing w:after="111"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w:t>
      </w:r>
      <w:r>
        <w:rPr>
          <w:rFonts w:ascii="Times New Roman" w:eastAsia="Times New Roman" w:hAnsi="Times New Roman" w:cs="Times New Roman"/>
          <w:b/>
          <w:sz w:val="24"/>
          <w:szCs w:val="24"/>
        </w:rPr>
        <w:t>NO GOALKEEPERS</w:t>
      </w:r>
      <w:r>
        <w:rPr>
          <w:rFonts w:ascii="Times New Roman" w:eastAsia="Times New Roman" w:hAnsi="Times New Roman" w:cs="Times New Roman"/>
          <w:sz w:val="24"/>
          <w:szCs w:val="24"/>
        </w:rPr>
        <w:t xml:space="preserve"> allowed.  </w:t>
      </w:r>
    </w:p>
    <w:p w14:paraId="5A8597B6"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must wear approved shin guards and matching team jerseys or shirts. Costumes are allowed, you can wear themed costumes ie all superheroes. Costumes worn during a game should not pose a danger or prohibit play.</w:t>
      </w:r>
    </w:p>
    <w:p w14:paraId="521A07D8"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Playing fields will be 40 yards long and 25 yards wide.  Goals will be approximately four (4) feet high by six (6) feet wide. </w:t>
      </w:r>
    </w:p>
    <w:p w14:paraId="4BABC46E"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Players, Team Volunteers, and spectators will not be permitted to sit on the same side of the playing field.  Players and the Team Volunteer of both teams will be on one side, while the spectators of both teams will be on the opposite side. </w:t>
      </w:r>
    </w:p>
    <w:p w14:paraId="179B9D6F" w14:textId="77777777" w:rsidR="0021495D" w:rsidRDefault="0089365F">
      <w:pPr>
        <w:numPr>
          <w:ilvl w:val="0"/>
          <w:numId w:val="3"/>
        </w:numPr>
        <w:spacing w:after="111"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Games will consist of two (2) ten (10) minutes halves with a three (3) minute half time. </w:t>
      </w:r>
    </w:p>
    <w:p w14:paraId="47F36D43" w14:textId="77777777" w:rsidR="0021495D" w:rsidRDefault="0089365F">
      <w:pPr>
        <w:numPr>
          <w:ilvl w:val="0"/>
          <w:numId w:val="3"/>
        </w:numPr>
        <w:spacing w:after="140" w:line="24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There is no offside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60B3772F"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kicks made from the defensive half of the field are considered to be indirect.  A goal can only be scored if the ball is last touched by a player from either team in the attacking half of the field of the team scoring the goal.  A team </w:t>
      </w:r>
      <w:r>
        <w:rPr>
          <w:rFonts w:ascii="Times New Roman" w:eastAsia="Times New Roman" w:hAnsi="Times New Roman" w:cs="Times New Roman"/>
          <w:b/>
          <w:sz w:val="24"/>
          <w:szCs w:val="24"/>
        </w:rPr>
        <w:t>will not</w:t>
      </w:r>
      <w:r>
        <w:rPr>
          <w:rFonts w:ascii="Times New Roman" w:eastAsia="Times New Roman" w:hAnsi="Times New Roman" w:cs="Times New Roman"/>
          <w:sz w:val="24"/>
          <w:szCs w:val="24"/>
        </w:rPr>
        <w:t xml:space="preserve"> be awarded a goal on a direct kick made on a kick-off or a kick-in from the sideline.  A goal can be scored directly on a corner kick. </w:t>
      </w:r>
    </w:p>
    <w:p w14:paraId="5FF029BA" w14:textId="77777777" w:rsidR="0021495D" w:rsidRDefault="0089365F">
      <w:pPr>
        <w:numPr>
          <w:ilvl w:val="0"/>
          <w:numId w:val="3"/>
        </w:numPr>
        <w:spacing w:after="160"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ball goes out of bounds at the touchline, the team taking possession will start with an indirect kick at the point where that ball went out of play.  Goal kicks will be taken anywhere on or behind the defensive penalty arc. </w:t>
      </w:r>
    </w:p>
    <w:p w14:paraId="1B7DB4BE" w14:textId="77777777" w:rsidR="0021495D" w:rsidRDefault="0089365F">
      <w:pPr>
        <w:numPr>
          <w:ilvl w:val="0"/>
          <w:numId w:val="3"/>
        </w:numPr>
        <w:spacing w:after="16"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in a referee’s discretion, a team intentionally kicks a ball out of bounds (an inordinate distance) or fails to retrieve a ball in a prompt manner, for the purpose of allowing time to expire, they will be warned.  If the situation occurs a second time, the opposing team will be awarded a penalty kick. </w:t>
      </w:r>
    </w:p>
    <w:p w14:paraId="408B8D47" w14:textId="77777777" w:rsidR="0021495D" w:rsidRDefault="0089365F">
      <w:pPr>
        <w:numPr>
          <w:ilvl w:val="0"/>
          <w:numId w:val="3"/>
        </w:numPr>
        <w:spacing w:after="16"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player may stand in the “penalty arc” (a 10-foot arc from the center of the goal).  If a player is standing in the arc, the penalties will be: </w:t>
      </w:r>
    </w:p>
    <w:p w14:paraId="44B7B5BC" w14:textId="77777777" w:rsidR="0021495D" w:rsidRDefault="0089365F">
      <w:pPr>
        <w:numPr>
          <w:ilvl w:val="2"/>
          <w:numId w:val="5"/>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offense—opposing team gets an indirect kick from midfield. </w:t>
      </w:r>
    </w:p>
    <w:p w14:paraId="56C3B813" w14:textId="77777777" w:rsidR="0021495D" w:rsidRDefault="0089365F">
      <w:pPr>
        <w:numPr>
          <w:ilvl w:val="2"/>
          <w:numId w:val="5"/>
        </w:numPr>
        <w:spacing w:after="68"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and any further offenses—opposing team gets a penalty kick from midfield. </w:t>
      </w:r>
    </w:p>
    <w:p w14:paraId="2D799562" w14:textId="77777777" w:rsidR="0021495D" w:rsidRDefault="0089365F">
      <w:pPr>
        <w:spacing w:after="107" w:line="246" w:lineRule="auto"/>
        <w:ind w:left="370" w:right="2"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Standing being defined as purposefully occupying space in the arc to defend the goal.  Running through the arc area to get to the other side of the field is permitted. </w:t>
      </w:r>
    </w:p>
    <w:p w14:paraId="2C649A55" w14:textId="77777777" w:rsidR="0021495D" w:rsidRDefault="0089365F">
      <w:pPr>
        <w:numPr>
          <w:ilvl w:val="0"/>
          <w:numId w:val="3"/>
        </w:numPr>
        <w:spacing w:after="110"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defensive player touches a ball that has entered the penalty arc, the opposing team gets a penalty kick from the centerline.  If a referee, in the referee’s sole discretion, determines that a team intentionally kicks a ball out of the penalty arc to avoid the scoring of a goal by the opponent, the referee will award a goal to the offensive team.  If any subsequent infraction occurs a goal will be awarded AND the offensive team will be awarded a penalty kick. If an offensive player shoots the ball from </w:t>
      </w:r>
      <w:r>
        <w:rPr>
          <w:rFonts w:ascii="Times New Roman" w:eastAsia="Times New Roman" w:hAnsi="Times New Roman" w:cs="Times New Roman"/>
          <w:sz w:val="24"/>
          <w:szCs w:val="24"/>
        </w:rPr>
        <w:t xml:space="preserve">within the penalty arc, the opposing team gets an indirect kick from the centerline.  If any ball stops within the penalty arc and does not cross the goal line, play is restarted with a goal kick or corner kick, depending on who last touched the ball. </w:t>
      </w:r>
    </w:p>
    <w:p w14:paraId="2A817E88" w14:textId="77777777" w:rsidR="0021495D" w:rsidRDefault="0089365F">
      <w:pPr>
        <w:numPr>
          <w:ilvl w:val="0"/>
          <w:numId w:val="3"/>
        </w:numPr>
        <w:spacing w:after="16"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PENALTY KICKS—Penalty kicks will be given for fouls and misconduct that are penalized under the FIFA Rules with a direct kick if the foul is committed by a defensive player against an offensive player while in the offensive player’s half of the field.  Accordingly, a penalty kick will be awarded if a player, </w:t>
      </w:r>
      <w:r>
        <w:rPr>
          <w:rFonts w:ascii="Times New Roman" w:eastAsia="Times New Roman" w:hAnsi="Times New Roman" w:cs="Times New Roman"/>
          <w:b/>
          <w:sz w:val="24"/>
          <w:szCs w:val="24"/>
          <w:u w:val="single"/>
        </w:rPr>
        <w:t>in the discretion of the referee:</w:t>
      </w:r>
      <w:r>
        <w:rPr>
          <w:rFonts w:ascii="Times New Roman" w:eastAsia="Times New Roman" w:hAnsi="Times New Roman" w:cs="Times New Roman"/>
          <w:b/>
          <w:sz w:val="24"/>
          <w:szCs w:val="24"/>
        </w:rPr>
        <w:t xml:space="preserve"> </w:t>
      </w:r>
    </w:p>
    <w:p w14:paraId="44DFDE1B" w14:textId="77777777" w:rsidR="0021495D" w:rsidRDefault="0089365F">
      <w:pPr>
        <w:spacing w:after="16" w:line="246" w:lineRule="auto"/>
        <w:ind w:left="1081" w:hanging="360"/>
        <w:rPr>
          <w:rFonts w:ascii="Times New Roman" w:eastAsia="Times New Roman" w:hAnsi="Times New Roman" w:cs="Times New Roman"/>
          <w:sz w:val="24"/>
          <w:szCs w:val="24"/>
        </w:rPr>
      </w:pPr>
      <w:r>
        <w:rPr>
          <w:rFonts w:ascii="Quattrocento Sans" w:eastAsia="Quattrocento Sans" w:hAnsi="Quattrocento Sans" w:cs="Quattrocento Sans"/>
          <w:sz w:val="24"/>
          <w:szCs w:val="24"/>
        </w:rPr>
        <w:t></w:t>
      </w:r>
      <w:r>
        <w:rPr>
          <w:sz w:val="24"/>
          <w:szCs w:val="24"/>
        </w:rPr>
        <w:t xml:space="preserve"> </w:t>
      </w:r>
      <w:r>
        <w:rPr>
          <w:rFonts w:ascii="Times New Roman" w:eastAsia="Times New Roman" w:hAnsi="Times New Roman" w:cs="Times New Roman"/>
          <w:sz w:val="24"/>
          <w:szCs w:val="24"/>
        </w:rPr>
        <w:t>Commits any of the following offenses (1-5) in a manner considered by the referee to be careless, reckless or using excessive force:</w:t>
      </w:r>
      <w:r>
        <w:rPr>
          <w:rFonts w:ascii="Times New Roman" w:eastAsia="Times New Roman" w:hAnsi="Times New Roman" w:cs="Times New Roman"/>
          <w:b/>
          <w:sz w:val="24"/>
          <w:szCs w:val="24"/>
        </w:rPr>
        <w:t xml:space="preserve"> </w:t>
      </w:r>
    </w:p>
    <w:p w14:paraId="5B587C36" w14:textId="77777777" w:rsidR="0021495D" w:rsidRDefault="0089365F">
      <w:pPr>
        <w:numPr>
          <w:ilvl w:val="3"/>
          <w:numId w:val="1"/>
        </w:numPr>
        <w:spacing w:line="259" w:lineRule="auto"/>
        <w:ind w:right="1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kicks or attempts to kick an opponent; </w:t>
      </w:r>
    </w:p>
    <w:p w14:paraId="6CA20B9E" w14:textId="77777777" w:rsidR="0021495D" w:rsidRDefault="0089365F">
      <w:pPr>
        <w:numPr>
          <w:ilvl w:val="3"/>
          <w:numId w:val="1"/>
        </w:numPr>
        <w:spacing w:line="259" w:lineRule="auto"/>
        <w:ind w:right="1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trips or attempts to trip an opponent; </w:t>
      </w:r>
    </w:p>
    <w:p w14:paraId="1FA48ABC" w14:textId="77777777" w:rsidR="0021495D" w:rsidRDefault="0089365F">
      <w:pPr>
        <w:numPr>
          <w:ilvl w:val="3"/>
          <w:numId w:val="1"/>
        </w:numPr>
        <w:spacing w:after="16" w:line="246" w:lineRule="auto"/>
        <w:ind w:right="1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charges an opponent; </w:t>
      </w:r>
    </w:p>
    <w:p w14:paraId="066B1C27" w14:textId="77777777" w:rsidR="0021495D" w:rsidRDefault="0089365F">
      <w:pPr>
        <w:numPr>
          <w:ilvl w:val="3"/>
          <w:numId w:val="1"/>
        </w:numPr>
        <w:spacing w:after="16" w:line="246" w:lineRule="auto"/>
        <w:ind w:right="1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strikes or attempts to strike an opponent; or (5)</w:t>
      </w:r>
      <w:r>
        <w:rPr>
          <w:sz w:val="24"/>
          <w:szCs w:val="24"/>
        </w:rPr>
        <w:t xml:space="preserve"> </w:t>
      </w:r>
      <w:r>
        <w:rPr>
          <w:rFonts w:ascii="Times New Roman" w:eastAsia="Times New Roman" w:hAnsi="Times New Roman" w:cs="Times New Roman"/>
          <w:sz w:val="24"/>
          <w:szCs w:val="24"/>
        </w:rPr>
        <w:t xml:space="preserve">pushes an opponent. </w:t>
      </w:r>
    </w:p>
    <w:p w14:paraId="5623AD14" w14:textId="77777777" w:rsidR="0021495D" w:rsidRDefault="0089365F">
      <w:pPr>
        <w:numPr>
          <w:ilvl w:val="3"/>
          <w:numId w:val="1"/>
        </w:numPr>
        <w:spacing w:after="16" w:line="246" w:lineRule="auto"/>
        <w:ind w:right="1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Pushes an opponent</w:t>
      </w:r>
    </w:p>
    <w:p w14:paraId="31B3B8D9" w14:textId="77777777" w:rsidR="0021495D" w:rsidRDefault="0089365F">
      <w:pPr>
        <w:numPr>
          <w:ilvl w:val="2"/>
          <w:numId w:val="4"/>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tackles an opponent to gain possession of the ball, making contact with the opponent  before touching the ball; </w:t>
      </w:r>
    </w:p>
    <w:p w14:paraId="56C73BD7" w14:textId="77777777" w:rsidR="0021495D" w:rsidRDefault="0089365F">
      <w:pPr>
        <w:numPr>
          <w:ilvl w:val="2"/>
          <w:numId w:val="4"/>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holds an opponent; </w:t>
      </w:r>
    </w:p>
    <w:p w14:paraId="344F8D3C" w14:textId="77777777" w:rsidR="0021495D" w:rsidRDefault="0089365F">
      <w:pPr>
        <w:numPr>
          <w:ilvl w:val="2"/>
          <w:numId w:val="4"/>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spits at an opponent; or </w:t>
      </w:r>
    </w:p>
    <w:p w14:paraId="6AEA0060" w14:textId="77777777" w:rsidR="0021495D" w:rsidRDefault="0089365F">
      <w:pPr>
        <w:numPr>
          <w:ilvl w:val="2"/>
          <w:numId w:val="4"/>
        </w:numPr>
        <w:spacing w:after="63"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handles the ball </w:t>
      </w:r>
      <w:r>
        <w:rPr>
          <w:rFonts w:ascii="Times New Roman" w:eastAsia="Times New Roman" w:hAnsi="Times New Roman" w:cs="Times New Roman"/>
          <w:b/>
          <w:sz w:val="24"/>
          <w:szCs w:val="24"/>
          <w:u w:val="single"/>
        </w:rPr>
        <w:t xml:space="preserve">deliberately/ intentionally </w:t>
      </w:r>
      <w:r>
        <w:rPr>
          <w:rFonts w:ascii="Times New Roman" w:eastAsia="Times New Roman" w:hAnsi="Times New Roman" w:cs="Times New Roman"/>
          <w:sz w:val="24"/>
          <w:szCs w:val="24"/>
        </w:rPr>
        <w:t>(intentional handball).</w:t>
      </w:r>
      <w:r>
        <w:rPr>
          <w:rFonts w:ascii="Times New Roman" w:eastAsia="Times New Roman" w:hAnsi="Times New Roman" w:cs="Times New Roman"/>
          <w:b/>
          <w:sz w:val="24"/>
          <w:szCs w:val="24"/>
        </w:rPr>
        <w:t xml:space="preserve"> </w:t>
      </w:r>
    </w:p>
    <w:p w14:paraId="2E1D4AF4" w14:textId="77777777" w:rsidR="0021495D" w:rsidRDefault="0089365F">
      <w:pPr>
        <w:spacing w:after="63" w:line="246" w:lineRule="auto"/>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Direct kick fouls that occur in the player’s defensive half of the field will result in an indirect    </w:t>
      </w:r>
    </w:p>
    <w:p w14:paraId="34D131A8" w14:textId="77777777" w:rsidR="0021495D" w:rsidRDefault="0089365F">
      <w:pPr>
        <w:spacing w:after="63" w:line="246" w:lineRule="auto"/>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free kick taken at midfield.</w:t>
      </w:r>
    </w:p>
    <w:p w14:paraId="586ACAA7" w14:textId="77777777" w:rsidR="0021495D" w:rsidRDefault="0089365F">
      <w:pPr>
        <w:numPr>
          <w:ilvl w:val="0"/>
          <w:numId w:val="3"/>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Penalty kicks will be taken from the centerline (for 10U, there will be a hash mark 12 yards off the goal line centered to the goal).  All players must be behind the centerline when the penalty kick is being taken.  The ball is dead when its forward momentum ends.  Play will restart with an indirect kick at midfield, by the opposing team if the goal is scored.  If a goal is not scored, play will restart with an indirect kick at the centerline, by the team that took the penalty shot.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If the referee determines that the penalty kick is played higher than the top of the goal, they will reward an indirect kick to the opposing team at midfield.</w:t>
      </w:r>
    </w:p>
    <w:p w14:paraId="13ED5398"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indirect kick will be awarded to the opposing team for any foul that does not result in a penalty kick.  For all indirect kicks, including sideline kicks, the opposing team must stand 5 yards from the ball, and all indirect kicks will be at least 5 yards from the goal arc in line with where the foul was committed. </w:t>
      </w:r>
    </w:p>
    <w:p w14:paraId="12ACA96A" w14:textId="77777777" w:rsidR="0021495D" w:rsidRDefault="0089365F">
      <w:pPr>
        <w:numPr>
          <w:ilvl w:val="0"/>
          <w:numId w:val="3"/>
        </w:numPr>
        <w:spacing w:after="16"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referee determines that a ball is played higher than the top of the goal, they will reward an indirect kick to the opposing team at the point from where the ball was KICKED, not received.  (The reason for this rule is to keep head injuries down and to promote ball control.)  For the younger age groups, it will be up to the discretion of the referee to lower the ball height before the game begins.  This should be agreed upon by the coaches and referees prior to the game. </w:t>
      </w:r>
    </w:p>
    <w:p w14:paraId="04EC0E05" w14:textId="77777777" w:rsidR="0021495D" w:rsidRDefault="0089365F">
      <w:pPr>
        <w:numPr>
          <w:ilvl w:val="0"/>
          <w:numId w:val="3"/>
        </w:numPr>
        <w:spacing w:after="16"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referee reserves the right to eject any player whose behavior at any time during the tournament endangers another player, referee, or the public.  The tournament committee has the right to extend the ejection to multiple games or the entire tournament, if the committee, in its discretion, deems it to be warranted under the circumstances.  This behavior shall be defined as, but not limited to:</w:t>
      </w:r>
      <w:r>
        <w:rPr>
          <w:rFonts w:ascii="Times New Roman" w:eastAsia="Times New Roman" w:hAnsi="Times New Roman" w:cs="Times New Roman"/>
          <w:b/>
          <w:sz w:val="24"/>
          <w:szCs w:val="24"/>
        </w:rPr>
        <w:t xml:space="preserve"> </w:t>
      </w:r>
    </w:p>
    <w:p w14:paraId="6EE2865E" w14:textId="77777777" w:rsidR="0021495D" w:rsidRDefault="0089365F">
      <w:pPr>
        <w:numPr>
          <w:ilvl w:val="2"/>
          <w:numId w:val="2"/>
        </w:numPr>
        <w:spacing w:after="10" w:line="246" w:lineRule="auto"/>
        <w:ind w:left="1067" w:right="2" w:hanging="36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Play, which injures or is meant to injure </w:t>
      </w:r>
    </w:p>
    <w:p w14:paraId="0349B8F7" w14:textId="77777777" w:rsidR="0021495D" w:rsidRDefault="0089365F">
      <w:pPr>
        <w:numPr>
          <w:ilvl w:val="2"/>
          <w:numId w:val="2"/>
        </w:numPr>
        <w:spacing w:after="107" w:line="246" w:lineRule="auto"/>
        <w:ind w:left="1067" w:right="2" w:hanging="361"/>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Threatening or unsportsmanlike conduct (e.g. throwing a punch, fighting, etc.) Abusive language </w:t>
      </w:r>
    </w:p>
    <w:p w14:paraId="3E49961A"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referee, in the referee’s sole discretion, has the right to eject any fan or team volunteer who acts in a threatening or unsportsmanlike manner or uses abusive language toward fans, referees, players or team volunteers.  If the fan or team volunteer will not leave upon request, the team associated with that fan or team volunteer will forfeit that game.  The tournament committee has the right to extend the ejection to multiple games or the entire tournament, if the committee, in its discretion, deems it to</w:t>
      </w:r>
      <w:r>
        <w:rPr>
          <w:rFonts w:ascii="Times New Roman" w:eastAsia="Times New Roman" w:hAnsi="Times New Roman" w:cs="Times New Roman"/>
          <w:sz w:val="24"/>
          <w:szCs w:val="24"/>
        </w:rPr>
        <w:t xml:space="preserve"> be warranted under the circumstances. </w:t>
      </w:r>
    </w:p>
    <w:p w14:paraId="28102A08" w14:textId="77777777" w:rsidR="0021495D" w:rsidRDefault="0089365F">
      <w:pPr>
        <w:numPr>
          <w:ilvl w:val="0"/>
          <w:numId w:val="3"/>
        </w:numPr>
        <w:spacing w:after="16"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must be at the scheduled field fifteen (15) minutes prior to their scheduled game time.  </w:t>
      </w:r>
    </w:p>
    <w:p w14:paraId="0F29436F" w14:textId="77777777" w:rsidR="0021495D" w:rsidRDefault="0089365F">
      <w:pPr>
        <w:spacing w:after="107" w:line="246" w:lineRule="auto"/>
        <w:ind w:left="370" w:right="2"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GAME TIME IS FORFEIT TIME!</w:t>
      </w:r>
      <w:r>
        <w:rPr>
          <w:rFonts w:ascii="Times New Roman" w:eastAsia="Times New Roman" w:hAnsi="Times New Roman" w:cs="Times New Roman"/>
          <w:sz w:val="24"/>
          <w:szCs w:val="24"/>
        </w:rPr>
        <w:t xml:space="preserve"> </w:t>
      </w:r>
    </w:p>
    <w:p w14:paraId="3D0CBA96" w14:textId="77777777" w:rsidR="0021495D" w:rsidRDefault="0089365F">
      <w:pPr>
        <w:numPr>
          <w:ilvl w:val="0"/>
          <w:numId w:val="3"/>
        </w:numPr>
        <w:spacing w:after="114"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Deadline for submitting an amended roster will be at tournament registration prior to your first game. </w:t>
      </w:r>
    </w:p>
    <w:p w14:paraId="2C5EEE5A" w14:textId="77777777" w:rsidR="0021495D" w:rsidRDefault="0089365F">
      <w:pPr>
        <w:numPr>
          <w:ilvl w:val="0"/>
          <w:numId w:val="3"/>
        </w:numPr>
        <w:spacing w:after="16" w:line="24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Point system for pool play: </w:t>
      </w:r>
    </w:p>
    <w:p w14:paraId="50EAAEB6" w14:textId="77777777" w:rsidR="0021495D" w:rsidRDefault="0089365F">
      <w:pPr>
        <w:numPr>
          <w:ilvl w:val="1"/>
          <w:numId w:val="3"/>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 =   </w:t>
      </w:r>
      <w:r>
        <w:rPr>
          <w:rFonts w:ascii="Times New Roman" w:eastAsia="Times New Roman" w:hAnsi="Times New Roman" w:cs="Times New Roman"/>
          <w:sz w:val="24"/>
          <w:szCs w:val="24"/>
        </w:rPr>
        <w:tab/>
        <w:t xml:space="preserve">3 points </w:t>
      </w:r>
    </w:p>
    <w:p w14:paraId="563D68E9" w14:textId="77777777" w:rsidR="0021495D" w:rsidRDefault="0089365F">
      <w:pPr>
        <w:numPr>
          <w:ilvl w:val="1"/>
          <w:numId w:val="3"/>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 =   </w:t>
      </w:r>
      <w:r>
        <w:rPr>
          <w:rFonts w:ascii="Times New Roman" w:eastAsia="Times New Roman" w:hAnsi="Times New Roman" w:cs="Times New Roman"/>
          <w:sz w:val="24"/>
          <w:szCs w:val="24"/>
        </w:rPr>
        <w:tab/>
        <w:t xml:space="preserve">            2 points </w:t>
      </w:r>
    </w:p>
    <w:p w14:paraId="0CEEA8F6" w14:textId="77777777" w:rsidR="0021495D" w:rsidRDefault="0089365F">
      <w:pPr>
        <w:numPr>
          <w:ilvl w:val="1"/>
          <w:numId w:val="3"/>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Loss =  </w:t>
      </w:r>
      <w:r>
        <w:rPr>
          <w:rFonts w:ascii="Times New Roman" w:eastAsia="Times New Roman" w:hAnsi="Times New Roman" w:cs="Times New Roman"/>
          <w:sz w:val="24"/>
          <w:szCs w:val="24"/>
        </w:rPr>
        <w:tab/>
        <w:t xml:space="preserve">1 point </w:t>
      </w:r>
    </w:p>
    <w:p w14:paraId="3AD49193" w14:textId="77777777" w:rsidR="0021495D" w:rsidRDefault="0089365F">
      <w:pPr>
        <w:numPr>
          <w:ilvl w:val="1"/>
          <w:numId w:val="3"/>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Forfeit =  </w:t>
      </w:r>
      <w:r>
        <w:rPr>
          <w:rFonts w:ascii="Times New Roman" w:eastAsia="Times New Roman" w:hAnsi="Times New Roman" w:cs="Times New Roman"/>
          <w:sz w:val="24"/>
          <w:szCs w:val="24"/>
        </w:rPr>
        <w:tab/>
        <w:t xml:space="preserve">0 points </w:t>
      </w:r>
    </w:p>
    <w:p w14:paraId="07E194B0" w14:textId="77777777" w:rsidR="0021495D" w:rsidRDefault="0089365F">
      <w:pPr>
        <w:numPr>
          <w:ilvl w:val="1"/>
          <w:numId w:val="3"/>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seed for Championship Round goes to the team with largest point total, if tied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w:t>
      </w:r>
    </w:p>
    <w:p w14:paraId="7411E712" w14:textId="77777777" w:rsidR="0021495D" w:rsidRDefault="0089365F">
      <w:pPr>
        <w:numPr>
          <w:ilvl w:val="2"/>
          <w:numId w:val="3"/>
        </w:numPr>
        <w:spacing w:after="16" w:line="246" w:lineRule="auto"/>
        <w:ind w:left="1017" w:hanging="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wins, if still tied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w:t>
      </w:r>
    </w:p>
    <w:p w14:paraId="6DDA9426" w14:textId="77777777" w:rsidR="0021495D" w:rsidRDefault="0089365F">
      <w:pPr>
        <w:numPr>
          <w:ilvl w:val="2"/>
          <w:numId w:val="3"/>
        </w:numPr>
        <w:spacing w:after="16" w:line="246" w:lineRule="auto"/>
        <w:ind w:left="1017" w:hanging="297"/>
        <w:rPr>
          <w:rFonts w:ascii="Times New Roman" w:eastAsia="Times New Roman" w:hAnsi="Times New Roman" w:cs="Times New Roman"/>
          <w:sz w:val="24"/>
          <w:szCs w:val="24"/>
        </w:rPr>
      </w:pPr>
      <w:r>
        <w:rPr>
          <w:rFonts w:ascii="Times New Roman" w:eastAsia="Times New Roman" w:hAnsi="Times New Roman" w:cs="Times New Roman"/>
          <w:sz w:val="24"/>
          <w:szCs w:val="24"/>
        </w:rPr>
        <w:t>head to head, if still tied</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w:t>
      </w:r>
    </w:p>
    <w:p w14:paraId="75726452" w14:textId="77777777" w:rsidR="0021495D" w:rsidRDefault="0089365F">
      <w:pPr>
        <w:numPr>
          <w:ilvl w:val="2"/>
          <w:numId w:val="3"/>
        </w:numPr>
        <w:spacing w:after="16" w:line="246" w:lineRule="auto"/>
        <w:ind w:left="1017" w:hanging="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least goals allowed, if still tied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w:t>
      </w:r>
    </w:p>
    <w:p w14:paraId="407F9AFF" w14:textId="77777777" w:rsidR="0021495D" w:rsidRDefault="0089365F">
      <w:pPr>
        <w:numPr>
          <w:ilvl w:val="2"/>
          <w:numId w:val="3"/>
        </w:numPr>
        <w:spacing w:after="16" w:line="246" w:lineRule="auto"/>
        <w:ind w:left="1017" w:hanging="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goal differential (max 7 goal spread/game), if still tied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w:t>
      </w:r>
    </w:p>
    <w:p w14:paraId="7A69F031" w14:textId="77777777" w:rsidR="0021495D" w:rsidRDefault="0089365F">
      <w:pPr>
        <w:numPr>
          <w:ilvl w:val="2"/>
          <w:numId w:val="3"/>
        </w:numPr>
        <w:spacing w:after="16" w:line="246" w:lineRule="auto"/>
        <w:ind w:left="1017" w:hanging="297"/>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kicks from the mark. </w:t>
      </w:r>
    </w:p>
    <w:p w14:paraId="4D30738C" w14:textId="77777777" w:rsidR="0021495D" w:rsidRDefault="0089365F">
      <w:pPr>
        <w:numPr>
          <w:ilvl w:val="1"/>
          <w:numId w:val="3"/>
        </w:numPr>
        <w:spacing w:after="16" w:line="246" w:lineRule="auto"/>
        <w:ind w:hanging="360"/>
        <w:rPr>
          <w:rFonts w:ascii="Times New Roman" w:eastAsia="Times New Roman" w:hAnsi="Times New Roman" w:cs="Times New Roman"/>
          <w:sz w:val="24"/>
          <w:szCs w:val="24"/>
        </w:rPr>
      </w:pPr>
      <w:r>
        <w:rPr>
          <w:rFonts w:ascii="Times New Roman" w:eastAsia="Times New Roman" w:hAnsi="Times New Roman" w:cs="Times New Roman"/>
          <w:b/>
          <w:sz w:val="24"/>
          <w:szCs w:val="24"/>
        </w:rPr>
        <w:t>Championship Round</w:t>
      </w:r>
      <w:r>
        <w:rPr>
          <w:rFonts w:ascii="Times New Roman" w:eastAsia="Times New Roman" w:hAnsi="Times New Roman" w:cs="Times New Roman"/>
          <w:sz w:val="24"/>
          <w:szCs w:val="24"/>
        </w:rPr>
        <w:t>—In the event of a tie during the championship round, the four (4) players on the field when time expires will participate in a Shoot-Out (3-second time limit to shoot).  The team with the most goals scored after all four players shoot will be the winning team.  If a team ends a game with only three players on the field, the team will be allowed four shots on goal.  The opposing team, however, may select the player to kick the fourth shot for that team. If the game is still tied after the shoot-out, the tea</w:t>
      </w:r>
      <w:r>
        <w:rPr>
          <w:rFonts w:ascii="Times New Roman" w:eastAsia="Times New Roman" w:hAnsi="Times New Roman" w:cs="Times New Roman"/>
          <w:sz w:val="24"/>
          <w:szCs w:val="24"/>
        </w:rPr>
        <w:t xml:space="preserve">ms will participate in a sudden death shoot-out with all players on the team taking shots on goal on a rotating basis. </w:t>
      </w:r>
    </w:p>
    <w:p w14:paraId="56CDA37D" w14:textId="77777777" w:rsidR="0021495D" w:rsidRDefault="0089365F">
      <w:pPr>
        <w:spacing w:line="259" w:lineRule="auto"/>
        <w:ind w:left="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2A05E640" w14:textId="77777777" w:rsidR="0021495D" w:rsidRDefault="0089365F">
      <w:pPr>
        <w:spacing w:line="259" w:lineRule="auto"/>
        <w:ind w:left="360"/>
        <w:rPr>
          <w:rFonts w:ascii="Times New Roman" w:eastAsia="Times New Roman" w:hAnsi="Times New Roman" w:cs="Times New Roman"/>
          <w:sz w:val="24"/>
          <w:szCs w:val="24"/>
        </w:rPr>
      </w:pPr>
      <w:r>
        <w:rPr>
          <w:rFonts w:ascii="Times New Roman" w:eastAsia="Times New Roman" w:hAnsi="Times New Roman" w:cs="Times New Roman"/>
          <w:sz w:val="16"/>
          <w:szCs w:val="16"/>
        </w:rPr>
        <w:t>Revised 8/27/2024</w:t>
      </w:r>
    </w:p>
    <w:p w14:paraId="3F5EF80C" w14:textId="77777777" w:rsidR="0021495D" w:rsidRDefault="0089365F">
      <w:pPr>
        <w:widowControl w:val="0"/>
        <w:rPr>
          <w:rFonts w:ascii="Times New Roman" w:eastAsia="Times New Roman" w:hAnsi="Times New Roman" w:cs="Times New Roman"/>
          <w:sz w:val="24"/>
          <w:szCs w:val="24"/>
        </w:rPr>
      </w:pPr>
      <w:r>
        <w:br w:type="page"/>
      </w:r>
    </w:p>
    <w:p w14:paraId="395EB32F" w14:textId="77777777" w:rsidR="0021495D" w:rsidRDefault="0021495D"/>
    <w:p w14:paraId="010CEF37" w14:textId="77777777" w:rsidR="0021495D" w:rsidRDefault="0021495D"/>
    <w:sectPr w:rsidR="0021495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Regular r:id="rId1" w:fontKey="{D947DA18-AF43-432F-87D9-E2E20D3A3DED}"/>
    <w:embedBold r:id="rId2" w:fontKey="{46772FE7-0394-4113-9B1F-AFB4B1E56842}"/>
  </w:font>
  <w:font w:name="Quattrocento Sans">
    <w:charset w:val="00"/>
    <w:family w:val="swiss"/>
    <w:pitch w:val="variable"/>
    <w:sig w:usb0="800000BF" w:usb1="4000005B" w:usb2="00000000" w:usb3="00000000" w:csb0="00000001" w:csb1="00000000"/>
    <w:embedRegular r:id="rId3" w:fontKey="{D65AB284-9A7F-4188-B11A-865617ACFD96}"/>
  </w:font>
  <w:font w:name="Noto Sans Symbols">
    <w:charset w:val="00"/>
    <w:family w:val="auto"/>
    <w:pitch w:val="default"/>
    <w:embedRegular r:id="rId4" w:fontKey="{507ADFCB-2FD6-420D-8C57-F61BE9435784}"/>
  </w:font>
  <w:font w:name="Calibri">
    <w:panose1 w:val="020F0502020204030204"/>
    <w:charset w:val="00"/>
    <w:family w:val="swiss"/>
    <w:pitch w:val="variable"/>
    <w:sig w:usb0="E4002EFF" w:usb1="C000247B" w:usb2="00000009" w:usb3="00000000" w:csb0="000001FF" w:csb1="00000000"/>
    <w:embedRegular r:id="rId5" w:fontKey="{65E55A86-5C73-4E65-97FC-668D6989E1D0}"/>
  </w:font>
  <w:font w:name="Cambria">
    <w:panose1 w:val="02040503050406030204"/>
    <w:charset w:val="00"/>
    <w:family w:val="roman"/>
    <w:pitch w:val="variable"/>
    <w:sig w:usb0="E00006FF" w:usb1="420024FF" w:usb2="02000000" w:usb3="00000000" w:csb0="0000019F" w:csb1="00000000"/>
    <w:embedRegular r:id="rId6" w:fontKey="{CD47595E-92AD-4F57-B6AF-584D9A1415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9D3058"/>
    <w:multiLevelType w:val="multilevel"/>
    <w:tmpl w:val="CF9403EA"/>
    <w:lvl w:ilvl="0">
      <w:start w:val="1"/>
      <w:numFmt w:val="bullet"/>
      <w:lvlText w:val="•"/>
      <w:lvlJc w:val="left"/>
      <w:pPr>
        <w:ind w:left="360" w:firstLine="0"/>
      </w:pPr>
      <w:rPr>
        <w:u w:val="none"/>
      </w:rPr>
    </w:lvl>
    <w:lvl w:ilvl="1">
      <w:start w:val="1"/>
      <w:numFmt w:val="bullet"/>
      <w:lvlText w:val="o"/>
      <w:lvlJc w:val="left"/>
      <w:pPr>
        <w:ind w:left="720" w:firstLine="0"/>
      </w:pPr>
      <w:rPr>
        <w:u w:val="none"/>
      </w:rPr>
    </w:lvl>
    <w:lvl w:ilvl="2">
      <w:start w:val="1"/>
      <w:numFmt w:val="bullet"/>
      <w:lvlText w:val="•"/>
      <w:lvlJc w:val="left"/>
      <w:pPr>
        <w:ind w:left="1066" w:firstLine="0"/>
      </w:pPr>
      <w:rPr>
        <w:u w:val="none"/>
      </w:rPr>
    </w:lvl>
    <w:lvl w:ilvl="3">
      <w:start w:val="1"/>
      <w:numFmt w:val="bullet"/>
      <w:lvlText w:val="•"/>
      <w:lvlJc w:val="left"/>
      <w:pPr>
        <w:ind w:left="1800" w:firstLine="0"/>
      </w:pPr>
      <w:rPr>
        <w:u w:val="none"/>
      </w:rPr>
    </w:lvl>
    <w:lvl w:ilvl="4">
      <w:start w:val="1"/>
      <w:numFmt w:val="bullet"/>
      <w:lvlText w:val="o"/>
      <w:lvlJc w:val="left"/>
      <w:pPr>
        <w:ind w:left="2520" w:firstLine="0"/>
      </w:pPr>
      <w:rPr>
        <w:u w:val="none"/>
      </w:rPr>
    </w:lvl>
    <w:lvl w:ilvl="5">
      <w:start w:val="1"/>
      <w:numFmt w:val="bullet"/>
      <w:lvlText w:val="▪"/>
      <w:lvlJc w:val="left"/>
      <w:pPr>
        <w:ind w:left="3240" w:firstLine="0"/>
      </w:pPr>
      <w:rPr>
        <w:u w:val="none"/>
      </w:rPr>
    </w:lvl>
    <w:lvl w:ilvl="6">
      <w:start w:val="1"/>
      <w:numFmt w:val="bullet"/>
      <w:lvlText w:val="•"/>
      <w:lvlJc w:val="left"/>
      <w:pPr>
        <w:ind w:left="3960" w:firstLine="0"/>
      </w:pPr>
      <w:rPr>
        <w:u w:val="none"/>
      </w:rPr>
    </w:lvl>
    <w:lvl w:ilvl="7">
      <w:start w:val="1"/>
      <w:numFmt w:val="bullet"/>
      <w:lvlText w:val="o"/>
      <w:lvlJc w:val="left"/>
      <w:pPr>
        <w:ind w:left="4680" w:firstLine="0"/>
      </w:pPr>
      <w:rPr>
        <w:u w:val="none"/>
      </w:rPr>
    </w:lvl>
    <w:lvl w:ilvl="8">
      <w:start w:val="1"/>
      <w:numFmt w:val="bullet"/>
      <w:lvlText w:val="▪"/>
      <w:lvlJc w:val="left"/>
      <w:pPr>
        <w:ind w:left="5400" w:firstLine="0"/>
      </w:pPr>
      <w:rPr>
        <w:u w:val="none"/>
      </w:rPr>
    </w:lvl>
  </w:abstractNum>
  <w:abstractNum w:abstractNumId="1" w15:restartNumberingAfterBreak="0">
    <w:nsid w:val="565823D4"/>
    <w:multiLevelType w:val="multilevel"/>
    <w:tmpl w:val="5D6ECB12"/>
    <w:lvl w:ilvl="0">
      <w:start w:val="1"/>
      <w:numFmt w:val="bullet"/>
      <w:lvlText w:val="•"/>
      <w:lvlJc w:val="left"/>
      <w:pPr>
        <w:ind w:left="360" w:firstLine="0"/>
      </w:pPr>
      <w:rPr>
        <w:u w:val="none"/>
      </w:rPr>
    </w:lvl>
    <w:lvl w:ilvl="1">
      <w:start w:val="1"/>
      <w:numFmt w:val="bullet"/>
      <w:lvlText w:val="o"/>
      <w:lvlJc w:val="left"/>
      <w:pPr>
        <w:ind w:left="720" w:firstLine="0"/>
      </w:pPr>
      <w:rPr>
        <w:u w:val="none"/>
      </w:rPr>
    </w:lvl>
    <w:lvl w:ilvl="2">
      <w:start w:val="1"/>
      <w:numFmt w:val="bullet"/>
      <w:lvlText w:val="•"/>
      <w:lvlJc w:val="left"/>
      <w:pPr>
        <w:ind w:left="1081" w:firstLine="0"/>
      </w:pPr>
      <w:rPr>
        <w:u w:val="none"/>
      </w:rPr>
    </w:lvl>
    <w:lvl w:ilvl="3">
      <w:start w:val="1"/>
      <w:numFmt w:val="bullet"/>
      <w:lvlText w:val="•"/>
      <w:lvlJc w:val="left"/>
      <w:pPr>
        <w:ind w:left="1800" w:firstLine="0"/>
      </w:pPr>
      <w:rPr>
        <w:u w:val="none"/>
      </w:rPr>
    </w:lvl>
    <w:lvl w:ilvl="4">
      <w:start w:val="1"/>
      <w:numFmt w:val="bullet"/>
      <w:lvlText w:val="o"/>
      <w:lvlJc w:val="left"/>
      <w:pPr>
        <w:ind w:left="2520" w:firstLine="0"/>
      </w:pPr>
      <w:rPr>
        <w:u w:val="none"/>
      </w:rPr>
    </w:lvl>
    <w:lvl w:ilvl="5">
      <w:start w:val="1"/>
      <w:numFmt w:val="bullet"/>
      <w:lvlText w:val="▪"/>
      <w:lvlJc w:val="left"/>
      <w:pPr>
        <w:ind w:left="3240" w:firstLine="0"/>
      </w:pPr>
      <w:rPr>
        <w:u w:val="none"/>
      </w:rPr>
    </w:lvl>
    <w:lvl w:ilvl="6">
      <w:start w:val="1"/>
      <w:numFmt w:val="bullet"/>
      <w:lvlText w:val="•"/>
      <w:lvlJc w:val="left"/>
      <w:pPr>
        <w:ind w:left="3960" w:firstLine="0"/>
      </w:pPr>
      <w:rPr>
        <w:u w:val="none"/>
      </w:rPr>
    </w:lvl>
    <w:lvl w:ilvl="7">
      <w:start w:val="1"/>
      <w:numFmt w:val="bullet"/>
      <w:lvlText w:val="o"/>
      <w:lvlJc w:val="left"/>
      <w:pPr>
        <w:ind w:left="4680" w:firstLine="0"/>
      </w:pPr>
      <w:rPr>
        <w:u w:val="none"/>
      </w:rPr>
    </w:lvl>
    <w:lvl w:ilvl="8">
      <w:start w:val="1"/>
      <w:numFmt w:val="bullet"/>
      <w:lvlText w:val="▪"/>
      <w:lvlJc w:val="left"/>
      <w:pPr>
        <w:ind w:left="5400" w:firstLine="0"/>
      </w:pPr>
      <w:rPr>
        <w:u w:val="none"/>
      </w:rPr>
    </w:lvl>
  </w:abstractNum>
  <w:abstractNum w:abstractNumId="2" w15:restartNumberingAfterBreak="0">
    <w:nsid w:val="5AE556FC"/>
    <w:multiLevelType w:val="multilevel"/>
    <w:tmpl w:val="824E8C9E"/>
    <w:lvl w:ilvl="0">
      <w:start w:val="1"/>
      <w:numFmt w:val="bullet"/>
      <w:lvlText w:val="•"/>
      <w:lvlJc w:val="left"/>
      <w:pPr>
        <w:ind w:left="360" w:firstLine="0"/>
      </w:pPr>
      <w:rPr>
        <w:u w:val="none"/>
      </w:rPr>
    </w:lvl>
    <w:lvl w:ilvl="1">
      <w:start w:val="1"/>
      <w:numFmt w:val="bullet"/>
      <w:lvlText w:val="o"/>
      <w:lvlJc w:val="left"/>
      <w:pPr>
        <w:ind w:left="720" w:firstLine="0"/>
      </w:pPr>
      <w:rPr>
        <w:u w:val="none"/>
      </w:rPr>
    </w:lvl>
    <w:lvl w:ilvl="2">
      <w:start w:val="1"/>
      <w:numFmt w:val="bullet"/>
      <w:lvlText w:val="•"/>
      <w:lvlJc w:val="left"/>
      <w:pPr>
        <w:ind w:left="1081" w:firstLine="0"/>
      </w:pPr>
      <w:rPr>
        <w:u w:val="none"/>
      </w:rPr>
    </w:lvl>
    <w:lvl w:ilvl="3">
      <w:start w:val="1"/>
      <w:numFmt w:val="bullet"/>
      <w:lvlText w:val="•"/>
      <w:lvlJc w:val="left"/>
      <w:pPr>
        <w:ind w:left="1800" w:firstLine="0"/>
      </w:pPr>
      <w:rPr>
        <w:u w:val="none"/>
      </w:rPr>
    </w:lvl>
    <w:lvl w:ilvl="4">
      <w:start w:val="1"/>
      <w:numFmt w:val="bullet"/>
      <w:lvlText w:val="o"/>
      <w:lvlJc w:val="left"/>
      <w:pPr>
        <w:ind w:left="2520" w:firstLine="0"/>
      </w:pPr>
      <w:rPr>
        <w:u w:val="none"/>
      </w:rPr>
    </w:lvl>
    <w:lvl w:ilvl="5">
      <w:start w:val="1"/>
      <w:numFmt w:val="bullet"/>
      <w:lvlText w:val="▪"/>
      <w:lvlJc w:val="left"/>
      <w:pPr>
        <w:ind w:left="3240" w:firstLine="0"/>
      </w:pPr>
      <w:rPr>
        <w:u w:val="none"/>
      </w:rPr>
    </w:lvl>
    <w:lvl w:ilvl="6">
      <w:start w:val="1"/>
      <w:numFmt w:val="bullet"/>
      <w:lvlText w:val="•"/>
      <w:lvlJc w:val="left"/>
      <w:pPr>
        <w:ind w:left="3960" w:firstLine="0"/>
      </w:pPr>
      <w:rPr>
        <w:u w:val="none"/>
      </w:rPr>
    </w:lvl>
    <w:lvl w:ilvl="7">
      <w:start w:val="1"/>
      <w:numFmt w:val="bullet"/>
      <w:lvlText w:val="o"/>
      <w:lvlJc w:val="left"/>
      <w:pPr>
        <w:ind w:left="4680" w:firstLine="0"/>
      </w:pPr>
      <w:rPr>
        <w:u w:val="none"/>
      </w:rPr>
    </w:lvl>
    <w:lvl w:ilvl="8">
      <w:start w:val="1"/>
      <w:numFmt w:val="bullet"/>
      <w:lvlText w:val="▪"/>
      <w:lvlJc w:val="left"/>
      <w:pPr>
        <w:ind w:left="5400" w:firstLine="0"/>
      </w:pPr>
      <w:rPr>
        <w:u w:val="none"/>
      </w:rPr>
    </w:lvl>
  </w:abstractNum>
  <w:abstractNum w:abstractNumId="3" w15:restartNumberingAfterBreak="0">
    <w:nsid w:val="7A5309F4"/>
    <w:multiLevelType w:val="multilevel"/>
    <w:tmpl w:val="007CEAAE"/>
    <w:lvl w:ilvl="0">
      <w:start w:val="1"/>
      <w:numFmt w:val="decimal"/>
      <w:lvlText w:val="%1."/>
      <w:lvlJc w:val="left"/>
      <w:pPr>
        <w:ind w:left="360" w:firstLine="0"/>
      </w:pPr>
      <w:rPr>
        <w:u w:val="none"/>
      </w:rPr>
    </w:lvl>
    <w:lvl w:ilvl="1">
      <w:start w:val="1"/>
      <w:numFmt w:val="bullet"/>
      <w:lvlText w:val="•"/>
      <w:lvlJc w:val="left"/>
      <w:pPr>
        <w:ind w:left="720" w:firstLine="0"/>
      </w:pPr>
      <w:rPr>
        <w:u w:val="none"/>
      </w:rPr>
    </w:lvl>
    <w:lvl w:ilvl="2">
      <w:start w:val="1"/>
      <w:numFmt w:val="bullet"/>
      <w:lvlText w:val=""/>
      <w:lvlJc w:val="left"/>
      <w:pPr>
        <w:ind w:left="1016" w:firstLine="0"/>
      </w:pPr>
      <w:rPr>
        <w:u w:val="none"/>
      </w:rPr>
    </w:lvl>
    <w:lvl w:ilvl="3">
      <w:start w:val="1"/>
      <w:numFmt w:val="bullet"/>
      <w:lvlText w:val="•"/>
      <w:lvlJc w:val="left"/>
      <w:pPr>
        <w:ind w:left="1800" w:firstLine="0"/>
      </w:pPr>
      <w:rPr>
        <w:u w:val="none"/>
      </w:rPr>
    </w:lvl>
    <w:lvl w:ilvl="4">
      <w:start w:val="1"/>
      <w:numFmt w:val="bullet"/>
      <w:lvlText w:val="o"/>
      <w:lvlJc w:val="left"/>
      <w:pPr>
        <w:ind w:left="2520" w:firstLine="0"/>
      </w:pPr>
      <w:rPr>
        <w:u w:val="none"/>
      </w:rPr>
    </w:lvl>
    <w:lvl w:ilvl="5">
      <w:start w:val="1"/>
      <w:numFmt w:val="bullet"/>
      <w:lvlText w:val="▪"/>
      <w:lvlJc w:val="left"/>
      <w:pPr>
        <w:ind w:left="3240" w:firstLine="0"/>
      </w:pPr>
      <w:rPr>
        <w:u w:val="none"/>
      </w:rPr>
    </w:lvl>
    <w:lvl w:ilvl="6">
      <w:start w:val="1"/>
      <w:numFmt w:val="bullet"/>
      <w:lvlText w:val="•"/>
      <w:lvlJc w:val="left"/>
      <w:pPr>
        <w:ind w:left="3960" w:firstLine="0"/>
      </w:pPr>
      <w:rPr>
        <w:u w:val="none"/>
      </w:rPr>
    </w:lvl>
    <w:lvl w:ilvl="7">
      <w:start w:val="1"/>
      <w:numFmt w:val="bullet"/>
      <w:lvlText w:val="o"/>
      <w:lvlJc w:val="left"/>
      <w:pPr>
        <w:ind w:left="4680" w:firstLine="0"/>
      </w:pPr>
      <w:rPr>
        <w:u w:val="none"/>
      </w:rPr>
    </w:lvl>
    <w:lvl w:ilvl="8">
      <w:start w:val="1"/>
      <w:numFmt w:val="bullet"/>
      <w:lvlText w:val="▪"/>
      <w:lvlJc w:val="left"/>
      <w:pPr>
        <w:ind w:left="5400" w:firstLine="0"/>
      </w:pPr>
      <w:rPr>
        <w:u w:val="none"/>
      </w:rPr>
    </w:lvl>
  </w:abstractNum>
  <w:abstractNum w:abstractNumId="4" w15:restartNumberingAfterBreak="0">
    <w:nsid w:val="7D56141A"/>
    <w:multiLevelType w:val="multilevel"/>
    <w:tmpl w:val="CC4ABBF6"/>
    <w:lvl w:ilvl="0">
      <w:start w:val="1"/>
      <w:numFmt w:val="decimal"/>
      <w:lvlText w:val="%1"/>
      <w:lvlJc w:val="left"/>
      <w:pPr>
        <w:ind w:left="360" w:firstLine="0"/>
      </w:pPr>
      <w:rPr>
        <w:u w:val="none"/>
      </w:rPr>
    </w:lvl>
    <w:lvl w:ilvl="1">
      <w:start w:val="1"/>
      <w:numFmt w:val="lowerLetter"/>
      <w:lvlText w:val="%2"/>
      <w:lvlJc w:val="left"/>
      <w:pPr>
        <w:ind w:left="1320" w:firstLine="0"/>
      </w:pPr>
      <w:rPr>
        <w:u w:val="none"/>
      </w:rPr>
    </w:lvl>
    <w:lvl w:ilvl="2">
      <w:start w:val="1"/>
      <w:numFmt w:val="lowerRoman"/>
      <w:lvlText w:val="%3"/>
      <w:lvlJc w:val="left"/>
      <w:pPr>
        <w:ind w:left="2281" w:firstLine="0"/>
      </w:pPr>
      <w:rPr>
        <w:u w:val="none"/>
      </w:rPr>
    </w:lvl>
    <w:lvl w:ilvl="3">
      <w:start w:val="1"/>
      <w:numFmt w:val="decimal"/>
      <w:lvlText w:val="(%4)"/>
      <w:lvlJc w:val="left"/>
      <w:pPr>
        <w:ind w:left="3241" w:firstLine="0"/>
      </w:pPr>
      <w:rPr>
        <w:u w:val="none"/>
      </w:rPr>
    </w:lvl>
    <w:lvl w:ilvl="4">
      <w:start w:val="1"/>
      <w:numFmt w:val="lowerLetter"/>
      <w:lvlText w:val="%5"/>
      <w:lvlJc w:val="left"/>
      <w:pPr>
        <w:ind w:left="3961" w:firstLine="0"/>
      </w:pPr>
      <w:rPr>
        <w:u w:val="none"/>
      </w:rPr>
    </w:lvl>
    <w:lvl w:ilvl="5">
      <w:start w:val="1"/>
      <w:numFmt w:val="lowerRoman"/>
      <w:lvlText w:val="%6"/>
      <w:lvlJc w:val="left"/>
      <w:pPr>
        <w:ind w:left="4681" w:firstLine="0"/>
      </w:pPr>
      <w:rPr>
        <w:u w:val="none"/>
      </w:rPr>
    </w:lvl>
    <w:lvl w:ilvl="6">
      <w:start w:val="1"/>
      <w:numFmt w:val="decimal"/>
      <w:lvlText w:val="%7"/>
      <w:lvlJc w:val="left"/>
      <w:pPr>
        <w:ind w:left="5401" w:firstLine="0"/>
      </w:pPr>
      <w:rPr>
        <w:u w:val="none"/>
      </w:rPr>
    </w:lvl>
    <w:lvl w:ilvl="7">
      <w:start w:val="1"/>
      <w:numFmt w:val="lowerLetter"/>
      <w:lvlText w:val="%8"/>
      <w:lvlJc w:val="left"/>
      <w:pPr>
        <w:ind w:left="6121" w:firstLine="0"/>
      </w:pPr>
      <w:rPr>
        <w:u w:val="none"/>
      </w:rPr>
    </w:lvl>
    <w:lvl w:ilvl="8">
      <w:start w:val="1"/>
      <w:numFmt w:val="lowerRoman"/>
      <w:lvlText w:val="%9"/>
      <w:lvlJc w:val="left"/>
      <w:pPr>
        <w:ind w:left="6841" w:firstLine="0"/>
      </w:pPr>
      <w:rPr>
        <w:u w:val="none"/>
      </w:rPr>
    </w:lvl>
  </w:abstractNum>
  <w:num w:numId="1" w16cid:durableId="665865297">
    <w:abstractNumId w:val="4"/>
  </w:num>
  <w:num w:numId="2" w16cid:durableId="255211803">
    <w:abstractNumId w:val="0"/>
  </w:num>
  <w:num w:numId="3" w16cid:durableId="867990344">
    <w:abstractNumId w:val="3"/>
  </w:num>
  <w:num w:numId="4" w16cid:durableId="1027868535">
    <w:abstractNumId w:val="1"/>
  </w:num>
  <w:num w:numId="5" w16cid:durableId="512574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95D"/>
    <w:rsid w:val="0021495D"/>
    <w:rsid w:val="00295062"/>
    <w:rsid w:val="0089365F"/>
    <w:rsid w:val="00900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F8FA24"/>
  <w15:docId w15:val="{DCE26F1F-C89D-4D57-B1FE-33402F38A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wnausema@hot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2159</Words>
  <Characters>12309</Characters>
  <Application>Microsoft Office Word</Application>
  <DocSecurity>0</DocSecurity>
  <Lines>102</Lines>
  <Paragraphs>28</Paragraphs>
  <ScaleCrop>false</ScaleCrop>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2024-09-09T20:20:00Z</dcterms:created>
</cp:coreProperties>
</file>